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2B3D4" w14:textId="77777777" w:rsidR="00692D35" w:rsidRDefault="00DC764A" w:rsidP="00B667EE">
      <w:pPr>
        <w:rPr>
          <w:rFonts w:ascii="Times New Roman" w:hAnsi="Times New Roman" w:cs="Times New Roman"/>
          <w:sz w:val="24"/>
          <w:szCs w:val="24"/>
        </w:rPr>
      </w:pPr>
      <w:r w:rsidRPr="00DC764A">
        <w:rPr>
          <w:rFonts w:ascii="Times New Roman" w:hAnsi="Times New Roman" w:cs="Times New Roman"/>
          <w:sz w:val="24"/>
          <w:szCs w:val="24"/>
        </w:rPr>
        <w:t xml:space="preserve">Drilling is an </w:t>
      </w:r>
      <w:r>
        <w:rPr>
          <w:rFonts w:ascii="Times New Roman" w:hAnsi="Times New Roman" w:cs="Times New Roman"/>
          <w:sz w:val="24"/>
          <w:szCs w:val="24"/>
        </w:rPr>
        <w:t xml:space="preserve">essential part being prepared for emergency situations. All sites of Alberta Professional Services </w:t>
      </w:r>
      <w:r w:rsidR="00692D35">
        <w:rPr>
          <w:rFonts w:ascii="Times New Roman" w:hAnsi="Times New Roman" w:cs="Times New Roman"/>
          <w:sz w:val="24"/>
          <w:szCs w:val="24"/>
        </w:rPr>
        <w:t xml:space="preserve">are expected to perform </w:t>
      </w:r>
      <w:r>
        <w:rPr>
          <w:rFonts w:ascii="Times New Roman" w:hAnsi="Times New Roman" w:cs="Times New Roman"/>
          <w:sz w:val="24"/>
          <w:szCs w:val="24"/>
        </w:rPr>
        <w:t>drill</w:t>
      </w:r>
      <w:r w:rsidR="00692D35">
        <w:rPr>
          <w:rFonts w:ascii="Times New Roman" w:hAnsi="Times New Roman" w:cs="Times New Roman"/>
          <w:sz w:val="24"/>
          <w:szCs w:val="24"/>
        </w:rPr>
        <w:t>s at least quarterly, more often if required by licensure, in the following areas:</w:t>
      </w:r>
    </w:p>
    <w:p w14:paraId="08597947" w14:textId="77777777" w:rsidR="00692D35" w:rsidRPr="00692D35" w:rsidRDefault="00692D35" w:rsidP="00692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2D35">
        <w:rPr>
          <w:rFonts w:ascii="Times New Roman" w:hAnsi="Times New Roman" w:cs="Times New Roman"/>
          <w:sz w:val="24"/>
          <w:szCs w:val="24"/>
        </w:rPr>
        <w:t>Fire</w:t>
      </w:r>
    </w:p>
    <w:p w14:paraId="6B8E412E" w14:textId="77777777" w:rsidR="00692D35" w:rsidRDefault="00692D35" w:rsidP="00692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Weather &amp; Natural Disasters</w:t>
      </w:r>
      <w:r w:rsidR="001A3666">
        <w:rPr>
          <w:rFonts w:ascii="Times New Roman" w:hAnsi="Times New Roman" w:cs="Times New Roman"/>
          <w:sz w:val="24"/>
          <w:szCs w:val="24"/>
        </w:rPr>
        <w:t>, which would include utility failures</w:t>
      </w:r>
    </w:p>
    <w:p w14:paraId="4B676EDF" w14:textId="77777777" w:rsidR="00692D35" w:rsidRDefault="00692D35" w:rsidP="00692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Emergencies</w:t>
      </w:r>
    </w:p>
    <w:p w14:paraId="5A154497" w14:textId="77777777" w:rsidR="00DC764A" w:rsidRPr="00692D35" w:rsidRDefault="00692D35" w:rsidP="00692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Workplace Violence, which include bomb threats</w:t>
      </w:r>
      <w:r w:rsidR="0015082F">
        <w:rPr>
          <w:rFonts w:ascii="Times New Roman" w:hAnsi="Times New Roman" w:cs="Times New Roman"/>
          <w:sz w:val="24"/>
          <w:szCs w:val="24"/>
        </w:rPr>
        <w:t>, client behavior, an</w:t>
      </w:r>
      <w:bookmarkStart w:id="0" w:name="_GoBack"/>
      <w:bookmarkEnd w:id="0"/>
      <w:r w:rsidR="0015082F">
        <w:rPr>
          <w:rFonts w:ascii="Times New Roman" w:hAnsi="Times New Roman" w:cs="Times New Roman"/>
          <w:sz w:val="24"/>
          <w:szCs w:val="24"/>
        </w:rPr>
        <w:t xml:space="preserve">d other situations that are violent or threatening. </w:t>
      </w:r>
    </w:p>
    <w:p w14:paraId="7CF53E0D" w14:textId="77777777" w:rsidR="00DC764A" w:rsidRPr="0015082F" w:rsidRDefault="0015082F" w:rsidP="00B66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Directors/QPs are expected to schedule these drills in their progr</w:t>
      </w:r>
      <w:r w:rsidR="00485522">
        <w:rPr>
          <w:rFonts w:ascii="Times New Roman" w:hAnsi="Times New Roman" w:cs="Times New Roman"/>
          <w:sz w:val="24"/>
          <w:szCs w:val="24"/>
        </w:rPr>
        <w:t>ams on a different shift for each event</w:t>
      </w:r>
      <w:r>
        <w:rPr>
          <w:rFonts w:ascii="Times New Roman" w:hAnsi="Times New Roman" w:cs="Times New Roman"/>
          <w:sz w:val="24"/>
          <w:szCs w:val="24"/>
        </w:rPr>
        <w:t>. All employees no matter which shift they work are expected to complete drills and the narrative about the drill upon completion</w:t>
      </w:r>
      <w:r w:rsidR="00485522">
        <w:rPr>
          <w:rFonts w:ascii="Times New Roman" w:hAnsi="Times New Roman" w:cs="Times New Roman"/>
          <w:sz w:val="24"/>
          <w:szCs w:val="24"/>
        </w:rPr>
        <w:t>. Supervisors will give direction</w:t>
      </w:r>
      <w:r>
        <w:rPr>
          <w:rFonts w:ascii="Times New Roman" w:hAnsi="Times New Roman" w:cs="Times New Roman"/>
          <w:sz w:val="24"/>
          <w:szCs w:val="24"/>
        </w:rPr>
        <w:t xml:space="preserve"> on drill type and </w:t>
      </w:r>
      <w:r w:rsidR="001A3666">
        <w:rPr>
          <w:rFonts w:ascii="Times New Roman" w:hAnsi="Times New Roman" w:cs="Times New Roman"/>
          <w:sz w:val="24"/>
          <w:szCs w:val="24"/>
        </w:rPr>
        <w:t>scenario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666">
        <w:rPr>
          <w:rFonts w:ascii="Times New Roman" w:hAnsi="Times New Roman" w:cs="Times New Roman"/>
          <w:sz w:val="24"/>
          <w:szCs w:val="24"/>
        </w:rPr>
        <w:t>Scenarios</w:t>
      </w:r>
      <w:r>
        <w:rPr>
          <w:rFonts w:ascii="Times New Roman" w:hAnsi="Times New Roman" w:cs="Times New Roman"/>
          <w:sz w:val="24"/>
          <w:szCs w:val="24"/>
        </w:rPr>
        <w:t xml:space="preserve"> should be reflective of actual incidents or potential incidents.</w:t>
      </w:r>
      <w:r w:rsidR="00D8766C">
        <w:rPr>
          <w:rFonts w:ascii="Times New Roman" w:hAnsi="Times New Roman" w:cs="Times New Roman"/>
          <w:sz w:val="24"/>
          <w:szCs w:val="24"/>
        </w:rPr>
        <w:t xml:space="preserve"> If your site is located in</w:t>
      </w:r>
      <w:r>
        <w:rPr>
          <w:rFonts w:ascii="Times New Roman" w:hAnsi="Times New Roman" w:cs="Times New Roman"/>
          <w:sz w:val="24"/>
          <w:szCs w:val="24"/>
        </w:rPr>
        <w:t xml:space="preserve"> an area </w:t>
      </w:r>
      <w:r w:rsidR="00D8766C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22">
        <w:rPr>
          <w:rFonts w:ascii="Times New Roman" w:hAnsi="Times New Roman" w:cs="Times New Roman"/>
          <w:sz w:val="24"/>
          <w:szCs w:val="24"/>
        </w:rPr>
        <w:t xml:space="preserve">special circumstances might occur, these programs are expected to design disaster, workplace violence, or medical emergency drills to meet this need.  For example, if your program is located near a nuclear power plant there may be special evacuation or notification procedures that the community should be aware of and your facility should drill for. </w:t>
      </w:r>
    </w:p>
    <w:p w14:paraId="675A79D2" w14:textId="77777777" w:rsidR="00DC764A" w:rsidRDefault="00DC764A" w:rsidP="00B667EE">
      <w:pPr>
        <w:rPr>
          <w:rFonts w:ascii="Times New Roman" w:hAnsi="Times New Roman" w:cs="Times New Roman"/>
          <w:b/>
          <w:sz w:val="24"/>
          <w:szCs w:val="24"/>
        </w:rPr>
      </w:pPr>
    </w:p>
    <w:p w14:paraId="15006C4C" w14:textId="77777777" w:rsidR="00DC764A" w:rsidRDefault="00DC764A" w:rsidP="00B667EE">
      <w:pPr>
        <w:rPr>
          <w:rFonts w:ascii="Times New Roman" w:hAnsi="Times New Roman" w:cs="Times New Roman"/>
          <w:b/>
          <w:sz w:val="24"/>
          <w:szCs w:val="24"/>
        </w:rPr>
      </w:pPr>
    </w:p>
    <w:p w14:paraId="4C474E84" w14:textId="77777777" w:rsidR="00DC764A" w:rsidRDefault="00DC764A" w:rsidP="00B667EE">
      <w:pPr>
        <w:rPr>
          <w:rFonts w:ascii="Times New Roman" w:hAnsi="Times New Roman" w:cs="Times New Roman"/>
          <w:b/>
          <w:sz w:val="24"/>
          <w:szCs w:val="24"/>
        </w:rPr>
      </w:pPr>
    </w:p>
    <w:p w14:paraId="669BEC8D" w14:textId="77777777" w:rsidR="00DC764A" w:rsidRDefault="00DC764A" w:rsidP="00B667EE">
      <w:pPr>
        <w:rPr>
          <w:rFonts w:ascii="Times New Roman" w:hAnsi="Times New Roman" w:cs="Times New Roman"/>
          <w:b/>
          <w:sz w:val="24"/>
          <w:szCs w:val="24"/>
        </w:rPr>
      </w:pPr>
    </w:p>
    <w:p w14:paraId="06CECBD2" w14:textId="77777777" w:rsidR="00DC764A" w:rsidRDefault="00DC764A" w:rsidP="00B667EE">
      <w:pPr>
        <w:rPr>
          <w:rFonts w:ascii="Times New Roman" w:hAnsi="Times New Roman" w:cs="Times New Roman"/>
          <w:b/>
          <w:sz w:val="24"/>
          <w:szCs w:val="24"/>
        </w:rPr>
      </w:pPr>
    </w:p>
    <w:p w14:paraId="466DEEA9" w14:textId="77777777" w:rsidR="00DC764A" w:rsidRDefault="00DC764A" w:rsidP="00B667EE">
      <w:pPr>
        <w:rPr>
          <w:rFonts w:ascii="Times New Roman" w:hAnsi="Times New Roman" w:cs="Times New Roman"/>
          <w:b/>
          <w:sz w:val="24"/>
          <w:szCs w:val="24"/>
        </w:rPr>
      </w:pPr>
    </w:p>
    <w:p w14:paraId="0269AC27" w14:textId="77777777" w:rsidR="00DC764A" w:rsidRDefault="00DC764A" w:rsidP="00B667EE">
      <w:pPr>
        <w:rPr>
          <w:rFonts w:ascii="Times New Roman" w:hAnsi="Times New Roman" w:cs="Times New Roman"/>
          <w:b/>
          <w:sz w:val="24"/>
          <w:szCs w:val="24"/>
        </w:rPr>
      </w:pPr>
    </w:p>
    <w:p w14:paraId="2AFE1715" w14:textId="77777777" w:rsidR="00DC764A" w:rsidRDefault="00DC764A" w:rsidP="00B667EE">
      <w:pPr>
        <w:rPr>
          <w:rFonts w:ascii="Times New Roman" w:hAnsi="Times New Roman" w:cs="Times New Roman"/>
          <w:b/>
          <w:sz w:val="24"/>
          <w:szCs w:val="24"/>
        </w:rPr>
      </w:pPr>
    </w:p>
    <w:p w14:paraId="70C83BF9" w14:textId="77777777" w:rsidR="00DC764A" w:rsidRDefault="00DC764A" w:rsidP="00B667EE">
      <w:pPr>
        <w:rPr>
          <w:rFonts w:ascii="Times New Roman" w:hAnsi="Times New Roman" w:cs="Times New Roman"/>
          <w:b/>
          <w:sz w:val="24"/>
          <w:szCs w:val="24"/>
        </w:rPr>
      </w:pPr>
    </w:p>
    <w:p w14:paraId="4CB1AAE7" w14:textId="77777777" w:rsidR="001A3666" w:rsidRDefault="001A3666" w:rsidP="00B667EE">
      <w:pPr>
        <w:rPr>
          <w:rFonts w:ascii="Times New Roman" w:hAnsi="Times New Roman" w:cs="Times New Roman"/>
          <w:b/>
          <w:sz w:val="24"/>
          <w:szCs w:val="24"/>
        </w:rPr>
      </w:pPr>
    </w:p>
    <w:p w14:paraId="56F64C0A" w14:textId="77777777" w:rsidR="00B667EE" w:rsidRPr="00AE05F9" w:rsidRDefault="00B667EE" w:rsidP="00B667EE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lastRenderedPageBreak/>
        <w:t>Type of Drill</w:t>
      </w:r>
      <w:r w:rsidR="00933C4C" w:rsidRPr="00AE05F9">
        <w:rPr>
          <w:rFonts w:ascii="Times New Roman" w:hAnsi="Times New Roman" w:cs="Times New Roman"/>
          <w:sz w:val="24"/>
          <w:szCs w:val="24"/>
        </w:rPr>
        <w:t>:__________________________________________________________________</w:t>
      </w:r>
    </w:p>
    <w:p w14:paraId="41CFF998" w14:textId="77777777" w:rsidR="00933C4C" w:rsidRPr="00AE05F9" w:rsidRDefault="00933C4C" w:rsidP="00B667EE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Date of Drill:_______________________ Time of Drill &amp; shift: _________________________</w:t>
      </w:r>
    </w:p>
    <w:p w14:paraId="62A70D84" w14:textId="77777777" w:rsidR="00933C4C" w:rsidRPr="00AE05F9" w:rsidRDefault="00933C4C" w:rsidP="00B667EE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Person in Charge:_______________________________________________________________</w:t>
      </w:r>
    </w:p>
    <w:p w14:paraId="3DBE5DDD" w14:textId="77777777" w:rsidR="00933C4C" w:rsidRPr="00AE05F9" w:rsidRDefault="00933C4C" w:rsidP="00B667EE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Other People Present:____________________________________________________________</w:t>
      </w:r>
    </w:p>
    <w:p w14:paraId="4B23CA1D" w14:textId="77777777" w:rsidR="00933C4C" w:rsidRPr="00AE05F9" w:rsidRDefault="00933C4C" w:rsidP="00B667EE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 xml:space="preserve">Time </w:t>
      </w:r>
      <w:r w:rsidR="000A229E" w:rsidRPr="00AE05F9">
        <w:rPr>
          <w:rFonts w:ascii="Times New Roman" w:hAnsi="Times New Roman" w:cs="Times New Roman"/>
          <w:sz w:val="24"/>
          <w:szCs w:val="24"/>
        </w:rPr>
        <w:t>for total Drill</w:t>
      </w:r>
      <w:r w:rsidRPr="00AE05F9">
        <w:rPr>
          <w:rFonts w:ascii="Times New Roman" w:hAnsi="Times New Roman" w:cs="Times New Roman"/>
          <w:sz w:val="24"/>
          <w:szCs w:val="24"/>
        </w:rPr>
        <w:t>:______</w:t>
      </w:r>
      <w:r w:rsidR="000A229E" w:rsidRPr="00AE05F9">
        <w:rPr>
          <w:rFonts w:ascii="Times New Roman" w:hAnsi="Times New Roman" w:cs="Times New Roman"/>
          <w:sz w:val="24"/>
          <w:szCs w:val="24"/>
        </w:rPr>
        <w:t>______</w:t>
      </w:r>
      <w:r w:rsidRPr="00AE05F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70DAAC7" w14:textId="77777777" w:rsidR="00933C4C" w:rsidRPr="00AE05F9" w:rsidRDefault="00E406EC" w:rsidP="00B667EE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 xml:space="preserve">Brief Description of What Was </w:t>
      </w:r>
      <w:r w:rsidR="00261EBD" w:rsidRPr="00AE05F9">
        <w:rPr>
          <w:rFonts w:ascii="Times New Roman" w:hAnsi="Times New Roman" w:cs="Times New Roman"/>
          <w:sz w:val="24"/>
          <w:szCs w:val="24"/>
        </w:rPr>
        <w:t>Involved: ____</w:t>
      </w:r>
      <w:r w:rsidRPr="00AE05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25D71E1" w14:textId="77777777" w:rsidR="00261EBD" w:rsidRPr="00AE05F9" w:rsidRDefault="00261EBD" w:rsidP="00B667EE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E6998E" w14:textId="77777777" w:rsidR="00261EBD" w:rsidRPr="00AE05F9" w:rsidRDefault="00261EBD" w:rsidP="00B667EE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9DCE1B" w14:textId="77777777" w:rsidR="00261EBD" w:rsidRPr="00AE05F9" w:rsidRDefault="00261EBD" w:rsidP="00B667EE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2F89C7B" w14:textId="77777777" w:rsidR="00261EBD" w:rsidRPr="00AE05F9" w:rsidRDefault="00261EBD" w:rsidP="00B667E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697D6C7" w14:textId="77777777" w:rsidR="00261EBD" w:rsidRPr="00AE05F9" w:rsidRDefault="00261EBD" w:rsidP="00261EBD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Type of Drill:__________________________________________________________________</w:t>
      </w:r>
    </w:p>
    <w:p w14:paraId="5A175DB2" w14:textId="77777777" w:rsidR="00261EBD" w:rsidRPr="00AE05F9" w:rsidRDefault="00261EBD" w:rsidP="00261EBD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Date of Drill:_______________________ Time of Drill &amp; shift: _________________________</w:t>
      </w:r>
    </w:p>
    <w:p w14:paraId="4D72587E" w14:textId="77777777" w:rsidR="00261EBD" w:rsidRPr="00AE05F9" w:rsidRDefault="00261EBD" w:rsidP="00261EBD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Person in Charge:_______________________________________________________________</w:t>
      </w:r>
    </w:p>
    <w:p w14:paraId="36B9CA04" w14:textId="77777777" w:rsidR="00261EBD" w:rsidRPr="00AE05F9" w:rsidRDefault="00261EBD" w:rsidP="00261EBD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Other People Present:____________________________________________________________</w:t>
      </w:r>
    </w:p>
    <w:p w14:paraId="1087D90B" w14:textId="77777777" w:rsidR="00261EBD" w:rsidRPr="00AE05F9" w:rsidRDefault="000A229E" w:rsidP="00261EBD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Time for total Drill</w:t>
      </w:r>
      <w:r w:rsidR="00261EBD" w:rsidRPr="00AE05F9">
        <w:rPr>
          <w:rFonts w:ascii="Times New Roman" w:hAnsi="Times New Roman" w:cs="Times New Roman"/>
          <w:sz w:val="24"/>
          <w:szCs w:val="24"/>
        </w:rPr>
        <w:t>:____</w:t>
      </w:r>
      <w:r w:rsidRPr="00AE05F9">
        <w:rPr>
          <w:rFonts w:ascii="Times New Roman" w:hAnsi="Times New Roman" w:cs="Times New Roman"/>
          <w:sz w:val="24"/>
          <w:szCs w:val="24"/>
        </w:rPr>
        <w:t>______</w:t>
      </w:r>
      <w:r w:rsidR="00261EBD" w:rsidRPr="00AE05F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69E2974" w14:textId="77777777" w:rsidR="00261EBD" w:rsidRPr="00AE05F9" w:rsidRDefault="00261EBD" w:rsidP="00261EBD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Brief Description of What Was Involved: ____________________________________________</w:t>
      </w:r>
    </w:p>
    <w:p w14:paraId="3CA9124B" w14:textId="77777777" w:rsidR="00261EBD" w:rsidRPr="00AE05F9" w:rsidRDefault="00261EBD" w:rsidP="00261EBD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D2FA834" w14:textId="77777777" w:rsidR="00261EBD" w:rsidRPr="00AE05F9" w:rsidRDefault="00261EBD" w:rsidP="00261EBD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854AE60" w14:textId="77777777" w:rsidR="00261EBD" w:rsidRPr="00AE05F9" w:rsidRDefault="00261EBD" w:rsidP="00261EBD">
      <w:pPr>
        <w:rPr>
          <w:rFonts w:ascii="Times New Roman" w:hAnsi="Times New Roman" w:cs="Times New Roman"/>
          <w:sz w:val="24"/>
          <w:szCs w:val="24"/>
        </w:rPr>
      </w:pPr>
      <w:r w:rsidRPr="00AE0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B290C3" w14:textId="77777777" w:rsidR="00261EBD" w:rsidRPr="00AE05F9" w:rsidRDefault="00261EBD" w:rsidP="00B667EE">
      <w:pPr>
        <w:rPr>
          <w:rFonts w:ascii="Times New Roman" w:hAnsi="Times New Roman" w:cs="Times New Roman"/>
          <w:sz w:val="24"/>
          <w:szCs w:val="24"/>
        </w:rPr>
      </w:pPr>
    </w:p>
    <w:sectPr w:rsidR="00261EBD" w:rsidRPr="00AE05F9" w:rsidSect="00AB557D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239D9" w14:textId="77777777" w:rsidR="0076539D" w:rsidRDefault="0076539D" w:rsidP="00DC764A">
      <w:pPr>
        <w:spacing w:after="0" w:line="240" w:lineRule="auto"/>
      </w:pPr>
      <w:r>
        <w:separator/>
      </w:r>
    </w:p>
  </w:endnote>
  <w:endnote w:type="continuationSeparator" w:id="0">
    <w:p w14:paraId="389AA7AD" w14:textId="77777777" w:rsidR="0076539D" w:rsidRDefault="0076539D" w:rsidP="00DC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8544B" w14:textId="77777777" w:rsidR="0076539D" w:rsidRDefault="0076539D" w:rsidP="00DC764A">
      <w:pPr>
        <w:spacing w:after="0" w:line="240" w:lineRule="auto"/>
      </w:pPr>
      <w:r>
        <w:separator/>
      </w:r>
    </w:p>
  </w:footnote>
  <w:footnote w:type="continuationSeparator" w:id="0">
    <w:p w14:paraId="6DA7127B" w14:textId="77777777" w:rsidR="0076539D" w:rsidRDefault="0076539D" w:rsidP="00DC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C64F2" w14:textId="77777777" w:rsidR="0076539D" w:rsidRDefault="0076539D">
    <w:pPr>
      <w:pStyle w:val="Header"/>
    </w:pPr>
    <w:sdt>
      <w:sdtPr>
        <w:id w:val="171999623"/>
        <w:placeholder>
          <w:docPart w:val="EF1716EB37646B488A7688A22D2702F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C4DCFA56202BE478C215C04E487895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1187B9D554215429BE2D2E4BF50B5B1"/>
        </w:placeholder>
        <w:temporary/>
        <w:showingPlcHdr/>
      </w:sdtPr>
      <w:sdtContent>
        <w:r>
          <w:t>[Type text]</w:t>
        </w:r>
      </w:sdtContent>
    </w:sdt>
  </w:p>
  <w:p w14:paraId="6C497B6B" w14:textId="77777777" w:rsidR="0076539D" w:rsidRDefault="007653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B661" w14:textId="77777777" w:rsidR="0076539D" w:rsidRPr="00F82990" w:rsidRDefault="0076539D" w:rsidP="00DC764A">
    <w:pPr>
      <w:pStyle w:val="Header"/>
      <w:jc w:val="center"/>
      <w:rPr>
        <w:rFonts w:ascii="Garamond" w:hAnsi="Garamond"/>
        <w:b/>
        <w:bCs/>
        <w:sz w:val="32"/>
      </w:rPr>
    </w:pPr>
    <w:r>
      <w:rPr>
        <w:b/>
        <w:bCs/>
        <w:noProof/>
        <w:sz w:val="32"/>
      </w:rPr>
      <w:drawing>
        <wp:inline distT="0" distB="0" distL="0" distR="0" wp14:anchorId="008795C1" wp14:editId="6C88BA98">
          <wp:extent cx="508000" cy="483219"/>
          <wp:effectExtent l="19050" t="0" r="6350" b="0"/>
          <wp:docPr id="5" name="Picture 4" descr="ACheart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eart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627" cy="4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990">
      <w:rPr>
        <w:rFonts w:ascii="Garamond" w:hAnsi="Garamond"/>
        <w:b/>
        <w:bCs/>
        <w:sz w:val="32"/>
      </w:rPr>
      <w:t>ALBERTA PROFESSIONAL SERVICES, INC.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88"/>
      <w:gridCol w:w="4788"/>
    </w:tblGrid>
    <w:tr w:rsidR="0076539D" w:rsidRPr="00F82990" w14:paraId="5CC69F63" w14:textId="77777777" w:rsidTr="00DC764A">
      <w:tc>
        <w:tcPr>
          <w:tcW w:w="4788" w:type="dxa"/>
        </w:tcPr>
        <w:p w14:paraId="4C058666" w14:textId="77777777" w:rsidR="0076539D" w:rsidRPr="00F82990" w:rsidRDefault="0076539D" w:rsidP="00DC764A">
          <w:pPr>
            <w:pStyle w:val="Header"/>
            <w:jc w:val="center"/>
            <w:rPr>
              <w:rFonts w:ascii="Garamond" w:hAnsi="Garamond"/>
              <w:b/>
              <w:bCs/>
              <w:sz w:val="28"/>
            </w:rPr>
          </w:pPr>
          <w:r w:rsidRPr="00F82990">
            <w:rPr>
              <w:rFonts w:ascii="Garamond" w:hAnsi="Garamond"/>
              <w:b/>
              <w:bCs/>
              <w:sz w:val="28"/>
            </w:rPr>
            <w:t>Service Manual</w:t>
          </w:r>
        </w:p>
      </w:tc>
      <w:tc>
        <w:tcPr>
          <w:tcW w:w="4788" w:type="dxa"/>
        </w:tcPr>
        <w:p w14:paraId="0B01C4C2" w14:textId="77777777" w:rsidR="0076539D" w:rsidRPr="00F82990" w:rsidRDefault="0076539D" w:rsidP="00DC764A">
          <w:pPr>
            <w:pStyle w:val="Header"/>
            <w:rPr>
              <w:rFonts w:ascii="Garamond" w:hAnsi="Garamond"/>
              <w:b/>
              <w:bCs/>
            </w:rPr>
          </w:pPr>
          <w:r w:rsidRPr="00F82990">
            <w:rPr>
              <w:rFonts w:ascii="Garamond" w:hAnsi="Garamond"/>
              <w:b/>
              <w:bCs/>
            </w:rPr>
            <w:t xml:space="preserve">Approved by/Date:  </w:t>
          </w:r>
        </w:p>
        <w:p w14:paraId="5DE607D0" w14:textId="77777777" w:rsidR="0076539D" w:rsidRPr="00F82990" w:rsidRDefault="0076539D" w:rsidP="00DC764A">
          <w:pPr>
            <w:pStyle w:val="Header"/>
            <w:rPr>
              <w:rFonts w:ascii="Garamond" w:hAnsi="Garamond"/>
              <w:b/>
              <w:bCs/>
            </w:rPr>
          </w:pPr>
          <w:r>
            <w:rPr>
              <w:rFonts w:ascii="Garamond" w:hAnsi="Garamond"/>
              <w:b/>
              <w:bCs/>
            </w:rPr>
            <w:t>Created: 2/21/2013</w:t>
          </w:r>
        </w:p>
      </w:tc>
    </w:tr>
    <w:tr w:rsidR="0076539D" w:rsidRPr="00F82990" w14:paraId="33622E2B" w14:textId="77777777" w:rsidTr="00DC764A">
      <w:trPr>
        <w:trHeight w:val="180"/>
      </w:trPr>
      <w:tc>
        <w:tcPr>
          <w:tcW w:w="4788" w:type="dxa"/>
          <w:vMerge w:val="restart"/>
        </w:tcPr>
        <w:p w14:paraId="4ADD7739" w14:textId="0B769DF3" w:rsidR="0076539D" w:rsidRPr="00F82990" w:rsidRDefault="0076539D" w:rsidP="00DC764A">
          <w:pPr>
            <w:pStyle w:val="Header"/>
            <w:jc w:val="center"/>
            <w:rPr>
              <w:rFonts w:ascii="Garamond" w:hAnsi="Garamond"/>
              <w:b/>
              <w:bCs/>
              <w:sz w:val="28"/>
              <w:szCs w:val="28"/>
            </w:rPr>
          </w:pPr>
          <w:r>
            <w:rPr>
              <w:rFonts w:ascii="Garamond" w:hAnsi="Garamond"/>
              <w:b/>
              <w:bCs/>
              <w:sz w:val="28"/>
              <w:szCs w:val="28"/>
            </w:rPr>
            <w:t>Drill Narrative Procedure – Fire, Disaster, Medical Emergency, &amp; Workplace Violence</w:t>
          </w:r>
        </w:p>
      </w:tc>
      <w:tc>
        <w:tcPr>
          <w:tcW w:w="4788" w:type="dxa"/>
        </w:tcPr>
        <w:p w14:paraId="2D33B2E1" w14:textId="77777777" w:rsidR="0076539D" w:rsidRPr="00F82990" w:rsidRDefault="0076539D" w:rsidP="00DC764A">
          <w:pPr>
            <w:pStyle w:val="Header"/>
            <w:jc w:val="center"/>
            <w:rPr>
              <w:rFonts w:ascii="Garamond" w:hAnsi="Garamond"/>
              <w:b/>
              <w:bCs/>
            </w:rPr>
          </w:pPr>
          <w:r w:rsidRPr="00F82990">
            <w:rPr>
              <w:rFonts w:ascii="Garamond" w:hAnsi="Garamond"/>
              <w:b/>
              <w:bCs/>
            </w:rPr>
            <w:t>Section 4.</w:t>
          </w:r>
          <w:r>
            <w:rPr>
              <w:rFonts w:ascii="Garamond" w:hAnsi="Garamond"/>
              <w:b/>
              <w:bCs/>
            </w:rPr>
            <w:t>8.6</w:t>
          </w:r>
          <w:r w:rsidRPr="00F82990">
            <w:rPr>
              <w:rFonts w:ascii="Garamond" w:hAnsi="Garamond"/>
              <w:b/>
              <w:bCs/>
            </w:rPr>
            <w:t xml:space="preserve">, Page </w:t>
          </w:r>
          <w:r w:rsidRPr="00F82990">
            <w:rPr>
              <w:rFonts w:ascii="Garamond" w:hAnsi="Garamond"/>
              <w:b/>
              <w:bCs/>
            </w:rPr>
            <w:fldChar w:fldCharType="begin"/>
          </w:r>
          <w:r w:rsidRPr="00F82990">
            <w:rPr>
              <w:rFonts w:ascii="Garamond" w:hAnsi="Garamond"/>
              <w:b/>
              <w:bCs/>
            </w:rPr>
            <w:instrText xml:space="preserve"> PAGE </w:instrText>
          </w:r>
          <w:r w:rsidRPr="00F82990">
            <w:rPr>
              <w:rFonts w:ascii="Garamond" w:hAnsi="Garamond"/>
              <w:b/>
              <w:bCs/>
            </w:rPr>
            <w:fldChar w:fldCharType="separate"/>
          </w:r>
          <w:r w:rsidR="008C30FD">
            <w:rPr>
              <w:rFonts w:ascii="Garamond" w:hAnsi="Garamond"/>
              <w:b/>
              <w:bCs/>
              <w:noProof/>
            </w:rPr>
            <w:t>1</w:t>
          </w:r>
          <w:r w:rsidRPr="00F82990">
            <w:rPr>
              <w:rFonts w:ascii="Garamond" w:hAnsi="Garamond"/>
              <w:b/>
              <w:bCs/>
            </w:rPr>
            <w:fldChar w:fldCharType="end"/>
          </w:r>
          <w:r>
            <w:rPr>
              <w:rFonts w:ascii="Garamond" w:hAnsi="Garamond"/>
              <w:b/>
              <w:bCs/>
            </w:rPr>
            <w:t xml:space="preserve"> of 2</w:t>
          </w:r>
        </w:p>
      </w:tc>
    </w:tr>
    <w:tr w:rsidR="0076539D" w:rsidRPr="00F82990" w14:paraId="1388E78E" w14:textId="77777777" w:rsidTr="00DC764A">
      <w:trPr>
        <w:trHeight w:val="180"/>
      </w:trPr>
      <w:tc>
        <w:tcPr>
          <w:tcW w:w="4788" w:type="dxa"/>
          <w:vMerge/>
        </w:tcPr>
        <w:p w14:paraId="5891E596" w14:textId="77777777" w:rsidR="0076539D" w:rsidRPr="00F82990" w:rsidRDefault="0076539D" w:rsidP="00DC764A">
          <w:pPr>
            <w:pStyle w:val="Header"/>
            <w:jc w:val="center"/>
            <w:rPr>
              <w:rFonts w:ascii="Garamond" w:hAnsi="Garamond"/>
              <w:b/>
              <w:bCs/>
            </w:rPr>
          </w:pPr>
        </w:p>
      </w:tc>
      <w:tc>
        <w:tcPr>
          <w:tcW w:w="4788" w:type="dxa"/>
        </w:tcPr>
        <w:p w14:paraId="70218DA5" w14:textId="77777777" w:rsidR="0076539D" w:rsidRPr="00F82990" w:rsidRDefault="0076539D" w:rsidP="00DC764A">
          <w:pPr>
            <w:pStyle w:val="Header"/>
            <w:rPr>
              <w:rFonts w:ascii="Garamond" w:hAnsi="Garamond"/>
              <w:b/>
              <w:bCs/>
            </w:rPr>
          </w:pPr>
          <w:r w:rsidRPr="00F82990">
            <w:rPr>
              <w:rFonts w:ascii="Garamond" w:hAnsi="Garamond"/>
              <w:b/>
              <w:bCs/>
            </w:rPr>
            <w:t>Authority: 10A NCAC 27G .</w:t>
          </w:r>
        </w:p>
        <w:p w14:paraId="5243F132" w14:textId="5347B9FE" w:rsidR="0076539D" w:rsidRPr="00F82990" w:rsidRDefault="0076539D" w:rsidP="00DC764A">
          <w:pPr>
            <w:pStyle w:val="Header"/>
            <w:rPr>
              <w:rFonts w:ascii="Garamond" w:hAnsi="Garamond"/>
              <w:b/>
              <w:bCs/>
            </w:rPr>
          </w:pPr>
          <w:r w:rsidRPr="00F82990">
            <w:rPr>
              <w:rFonts w:ascii="Garamond" w:hAnsi="Garamond"/>
              <w:b/>
              <w:bCs/>
            </w:rPr>
            <w:t xml:space="preserve">                   CARF </w:t>
          </w:r>
          <w:r>
            <w:rPr>
              <w:rFonts w:ascii="Garamond" w:hAnsi="Garamond"/>
              <w:b/>
              <w:bCs/>
            </w:rPr>
            <w:t>2013 HB 1.H.6.a-d</w:t>
          </w:r>
        </w:p>
      </w:tc>
    </w:tr>
  </w:tbl>
  <w:p w14:paraId="0627E4A4" w14:textId="77777777" w:rsidR="0076539D" w:rsidRDefault="0076539D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37B27F1" w14:textId="77777777" w:rsidR="0076539D" w:rsidRDefault="007653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7B53"/>
    <w:multiLevelType w:val="hybridMultilevel"/>
    <w:tmpl w:val="AB58F618"/>
    <w:lvl w:ilvl="0" w:tplc="88AEFB0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44D868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4674C"/>
    <w:multiLevelType w:val="hybridMultilevel"/>
    <w:tmpl w:val="7640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193"/>
    <w:multiLevelType w:val="hybridMultilevel"/>
    <w:tmpl w:val="4F4475CE"/>
    <w:lvl w:ilvl="0" w:tplc="88AEFB0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01746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EE"/>
    <w:rsid w:val="000A229E"/>
    <w:rsid w:val="00114BA5"/>
    <w:rsid w:val="0015082F"/>
    <w:rsid w:val="001A3666"/>
    <w:rsid w:val="00261EBD"/>
    <w:rsid w:val="00485522"/>
    <w:rsid w:val="00692D35"/>
    <w:rsid w:val="0076539D"/>
    <w:rsid w:val="008C30FD"/>
    <w:rsid w:val="00933C4C"/>
    <w:rsid w:val="00950854"/>
    <w:rsid w:val="009E71CC"/>
    <w:rsid w:val="00AB557D"/>
    <w:rsid w:val="00AE05F9"/>
    <w:rsid w:val="00B667EE"/>
    <w:rsid w:val="00CD642B"/>
    <w:rsid w:val="00D8766C"/>
    <w:rsid w:val="00DC764A"/>
    <w:rsid w:val="00DF5A50"/>
    <w:rsid w:val="00E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B3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C7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764A"/>
  </w:style>
  <w:style w:type="paragraph" w:styleId="Footer">
    <w:name w:val="footer"/>
    <w:basedOn w:val="Normal"/>
    <w:link w:val="FooterChar"/>
    <w:uiPriority w:val="99"/>
    <w:unhideWhenUsed/>
    <w:rsid w:val="00DC7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4A"/>
  </w:style>
  <w:style w:type="paragraph" w:styleId="BalloonText">
    <w:name w:val="Balloon Text"/>
    <w:basedOn w:val="Normal"/>
    <w:link w:val="BalloonTextChar"/>
    <w:uiPriority w:val="99"/>
    <w:semiHidden/>
    <w:unhideWhenUsed/>
    <w:rsid w:val="00DC76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C7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764A"/>
  </w:style>
  <w:style w:type="paragraph" w:styleId="Footer">
    <w:name w:val="footer"/>
    <w:basedOn w:val="Normal"/>
    <w:link w:val="FooterChar"/>
    <w:uiPriority w:val="99"/>
    <w:unhideWhenUsed/>
    <w:rsid w:val="00DC7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4A"/>
  </w:style>
  <w:style w:type="paragraph" w:styleId="BalloonText">
    <w:name w:val="Balloon Text"/>
    <w:basedOn w:val="Normal"/>
    <w:link w:val="BalloonTextChar"/>
    <w:uiPriority w:val="99"/>
    <w:semiHidden/>
    <w:unhideWhenUsed/>
    <w:rsid w:val="00DC76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716EB37646B488A7688A22D27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16BB-40E2-A84D-B6B5-7F6544E9F6BD}"/>
      </w:docPartPr>
      <w:docPartBody>
        <w:p w:rsidR="00591D47" w:rsidRDefault="00591D47" w:rsidP="00591D47">
          <w:pPr>
            <w:pStyle w:val="EF1716EB37646B488A7688A22D2702F9"/>
          </w:pPr>
          <w:r>
            <w:t>[Type text]</w:t>
          </w:r>
        </w:p>
      </w:docPartBody>
    </w:docPart>
    <w:docPart>
      <w:docPartPr>
        <w:name w:val="9C4DCFA56202BE478C215C04E487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FFB7-E022-D642-91DA-FAC94BBD2603}"/>
      </w:docPartPr>
      <w:docPartBody>
        <w:p w:rsidR="00591D47" w:rsidRDefault="00591D47" w:rsidP="00591D47">
          <w:pPr>
            <w:pStyle w:val="9C4DCFA56202BE478C215C04E4878957"/>
          </w:pPr>
          <w:r>
            <w:t>[Type text]</w:t>
          </w:r>
        </w:p>
      </w:docPartBody>
    </w:docPart>
    <w:docPart>
      <w:docPartPr>
        <w:name w:val="E1187B9D554215429BE2D2E4BF50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F2DD-1699-3E47-B17B-DC5AA31D6787}"/>
      </w:docPartPr>
      <w:docPartBody>
        <w:p w:rsidR="00591D47" w:rsidRDefault="00591D47" w:rsidP="00591D47">
          <w:pPr>
            <w:pStyle w:val="E1187B9D554215429BE2D2E4BF50B5B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47"/>
    <w:rsid w:val="004D1FB2"/>
    <w:rsid w:val="00591D47"/>
    <w:rsid w:val="00F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1716EB37646B488A7688A22D2702F9">
    <w:name w:val="EF1716EB37646B488A7688A22D2702F9"/>
    <w:rsid w:val="00591D47"/>
  </w:style>
  <w:style w:type="paragraph" w:customStyle="1" w:styleId="9C4DCFA56202BE478C215C04E4878957">
    <w:name w:val="9C4DCFA56202BE478C215C04E4878957"/>
    <w:rsid w:val="00591D47"/>
  </w:style>
  <w:style w:type="paragraph" w:customStyle="1" w:styleId="E1187B9D554215429BE2D2E4BF50B5B1">
    <w:name w:val="E1187B9D554215429BE2D2E4BF50B5B1"/>
    <w:rsid w:val="00591D47"/>
  </w:style>
  <w:style w:type="paragraph" w:customStyle="1" w:styleId="30C21C41879E494ABB89DF83DBDBAA63">
    <w:name w:val="30C21C41879E494ABB89DF83DBDBAA63"/>
    <w:rsid w:val="00591D47"/>
  </w:style>
  <w:style w:type="paragraph" w:customStyle="1" w:styleId="6C6D508EB91A474F8F29EC19D6339EA7">
    <w:name w:val="6C6D508EB91A474F8F29EC19D6339EA7"/>
    <w:rsid w:val="00591D47"/>
  </w:style>
  <w:style w:type="paragraph" w:customStyle="1" w:styleId="9F6BEFE7B677734DBA4155925C4CB354">
    <w:name w:val="9F6BEFE7B677734DBA4155925C4CB354"/>
    <w:rsid w:val="00591D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1716EB37646B488A7688A22D2702F9">
    <w:name w:val="EF1716EB37646B488A7688A22D2702F9"/>
    <w:rsid w:val="00591D47"/>
  </w:style>
  <w:style w:type="paragraph" w:customStyle="1" w:styleId="9C4DCFA56202BE478C215C04E4878957">
    <w:name w:val="9C4DCFA56202BE478C215C04E4878957"/>
    <w:rsid w:val="00591D47"/>
  </w:style>
  <w:style w:type="paragraph" w:customStyle="1" w:styleId="E1187B9D554215429BE2D2E4BF50B5B1">
    <w:name w:val="E1187B9D554215429BE2D2E4BF50B5B1"/>
    <w:rsid w:val="00591D47"/>
  </w:style>
  <w:style w:type="paragraph" w:customStyle="1" w:styleId="30C21C41879E494ABB89DF83DBDBAA63">
    <w:name w:val="30C21C41879E494ABB89DF83DBDBAA63"/>
    <w:rsid w:val="00591D47"/>
  </w:style>
  <w:style w:type="paragraph" w:customStyle="1" w:styleId="6C6D508EB91A474F8F29EC19D6339EA7">
    <w:name w:val="6C6D508EB91A474F8F29EC19D6339EA7"/>
    <w:rsid w:val="00591D47"/>
  </w:style>
  <w:style w:type="paragraph" w:customStyle="1" w:styleId="9F6BEFE7B677734DBA4155925C4CB354">
    <w:name w:val="9F6BEFE7B677734DBA4155925C4CB354"/>
    <w:rsid w:val="00591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91024-A371-C240-81F8-95AFDE84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gadd</dc:creator>
  <cp:lastModifiedBy>Jenny Gadd</cp:lastModifiedBy>
  <cp:revision>5</cp:revision>
  <cp:lastPrinted>2013-07-08T15:55:00Z</cp:lastPrinted>
  <dcterms:created xsi:type="dcterms:W3CDTF">2013-02-21T20:50:00Z</dcterms:created>
  <dcterms:modified xsi:type="dcterms:W3CDTF">2013-07-08T18:03:00Z</dcterms:modified>
</cp:coreProperties>
</file>