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21B1" w14:textId="2D87D537" w:rsidR="001D366B" w:rsidRPr="00A7374A" w:rsidRDefault="00772057" w:rsidP="00A7374A">
      <w:pPr>
        <w:jc w:val="center"/>
        <w:rPr>
          <w:b/>
          <w:sz w:val="28"/>
          <w:szCs w:val="28"/>
        </w:rPr>
      </w:pPr>
      <w:r w:rsidRPr="00466194">
        <w:rPr>
          <w:b/>
          <w:sz w:val="28"/>
          <w:szCs w:val="28"/>
        </w:rPr>
        <w:t xml:space="preserve">CONSENT FOR TREATMENT </w:t>
      </w:r>
      <w:r w:rsidR="00A7374A">
        <w:rPr>
          <w:b/>
          <w:sz w:val="28"/>
          <w:szCs w:val="28"/>
        </w:rPr>
        <w:br/>
      </w:r>
    </w:p>
    <w:p w14:paraId="367D4DB5" w14:textId="77777777" w:rsidR="008D4355" w:rsidRPr="00167094" w:rsidRDefault="00DD6025">
      <w:pPr>
        <w:tabs>
          <w:tab w:val="left" w:pos="5760"/>
          <w:tab w:val="left" w:pos="6120"/>
          <w:tab w:val="left" w:pos="9180"/>
        </w:tabs>
        <w:rPr>
          <w:sz w:val="22"/>
          <w:szCs w:val="22"/>
          <w:u w:val="single"/>
        </w:rPr>
      </w:pPr>
      <w:r w:rsidRPr="00167094">
        <w:rPr>
          <w:sz w:val="22"/>
          <w:szCs w:val="22"/>
        </w:rPr>
        <w:t xml:space="preserve">Client </w:t>
      </w:r>
      <w:proofErr w:type="gramStart"/>
      <w:r w:rsidRPr="00167094">
        <w:rPr>
          <w:sz w:val="22"/>
          <w:szCs w:val="22"/>
        </w:rPr>
        <w:t>Name:</w:t>
      </w:r>
      <w:r w:rsidR="004B182A" w:rsidRPr="00167094">
        <w:rPr>
          <w:sz w:val="22"/>
          <w:szCs w:val="22"/>
          <w:u w:val="single"/>
        </w:rPr>
        <w:t>_</w:t>
      </w:r>
      <w:proofErr w:type="gramEnd"/>
      <w:r w:rsidR="004B182A" w:rsidRPr="00167094">
        <w:rPr>
          <w:sz w:val="22"/>
          <w:szCs w:val="22"/>
          <w:u w:val="single"/>
        </w:rPr>
        <w:t>___________________________________</w:t>
      </w:r>
      <w:r w:rsidR="008D4355" w:rsidRPr="00167094">
        <w:rPr>
          <w:sz w:val="22"/>
          <w:szCs w:val="22"/>
          <w:u w:val="single"/>
        </w:rPr>
        <w:t xml:space="preserve">_______________________________ </w:t>
      </w:r>
    </w:p>
    <w:p w14:paraId="24D982E4" w14:textId="77777777" w:rsidR="008D4355" w:rsidRPr="00167094" w:rsidRDefault="008D4355">
      <w:pPr>
        <w:tabs>
          <w:tab w:val="left" w:pos="5760"/>
          <w:tab w:val="left" w:pos="6120"/>
          <w:tab w:val="left" w:pos="9180"/>
        </w:tabs>
        <w:rPr>
          <w:sz w:val="22"/>
          <w:szCs w:val="22"/>
          <w:u w:val="single"/>
        </w:rPr>
      </w:pPr>
    </w:p>
    <w:p w14:paraId="5751F66B" w14:textId="477F3E38" w:rsidR="00DD6025" w:rsidRPr="00167094" w:rsidRDefault="004B182A">
      <w:pPr>
        <w:tabs>
          <w:tab w:val="left" w:pos="5760"/>
          <w:tab w:val="left" w:pos="6120"/>
          <w:tab w:val="left" w:pos="9180"/>
        </w:tabs>
        <w:rPr>
          <w:sz w:val="22"/>
          <w:szCs w:val="22"/>
          <w:u w:val="single"/>
        </w:rPr>
      </w:pPr>
      <w:r w:rsidRPr="00167094">
        <w:rPr>
          <w:sz w:val="22"/>
          <w:szCs w:val="22"/>
        </w:rPr>
        <w:t>Record Number: _________</w:t>
      </w:r>
      <w:r w:rsidR="008D4355" w:rsidRPr="00167094">
        <w:rPr>
          <w:sz w:val="22"/>
          <w:szCs w:val="22"/>
        </w:rPr>
        <w:t>_______________</w:t>
      </w:r>
      <w:r w:rsidRPr="00167094">
        <w:rPr>
          <w:sz w:val="22"/>
          <w:szCs w:val="22"/>
        </w:rPr>
        <w:t>_____</w:t>
      </w:r>
      <w:r w:rsidR="008D4355" w:rsidRPr="00167094">
        <w:rPr>
          <w:sz w:val="22"/>
          <w:szCs w:val="22"/>
        </w:rPr>
        <w:t xml:space="preserve"> Medicaid#: _________________________</w:t>
      </w:r>
    </w:p>
    <w:p w14:paraId="7E674C05" w14:textId="77777777" w:rsidR="00DD6025" w:rsidRPr="00167094" w:rsidRDefault="00DD6025">
      <w:pPr>
        <w:tabs>
          <w:tab w:val="left" w:pos="6120"/>
          <w:tab w:val="left" w:pos="6480"/>
          <w:tab w:val="left" w:pos="9180"/>
        </w:tabs>
        <w:rPr>
          <w:sz w:val="22"/>
          <w:szCs w:val="22"/>
          <w:u w:val="single"/>
        </w:rPr>
      </w:pPr>
    </w:p>
    <w:p w14:paraId="48C7DDA5" w14:textId="7782C6F4" w:rsidR="00DD6025" w:rsidRPr="00167094" w:rsidRDefault="00F97E5B">
      <w:pPr>
        <w:tabs>
          <w:tab w:val="left" w:pos="6120"/>
          <w:tab w:val="left" w:pos="6480"/>
          <w:tab w:val="left" w:pos="9180"/>
        </w:tabs>
        <w:rPr>
          <w:sz w:val="22"/>
          <w:szCs w:val="22"/>
          <w:u w:val="single"/>
        </w:rPr>
      </w:pPr>
      <w:r w:rsidRPr="00167094">
        <w:rPr>
          <w:sz w:val="22"/>
          <w:szCs w:val="22"/>
        </w:rPr>
        <w:t>Birth Day</w:t>
      </w:r>
      <w:r w:rsidR="008B7493" w:rsidRPr="00167094">
        <w:rPr>
          <w:sz w:val="22"/>
          <w:szCs w:val="22"/>
        </w:rPr>
        <w:t>: _</w:t>
      </w:r>
      <w:r w:rsidR="00F50042" w:rsidRPr="00167094">
        <w:rPr>
          <w:sz w:val="22"/>
          <w:szCs w:val="22"/>
        </w:rPr>
        <w:t>________</w:t>
      </w:r>
      <w:r w:rsidR="008D4355" w:rsidRPr="00167094">
        <w:rPr>
          <w:sz w:val="22"/>
          <w:szCs w:val="22"/>
        </w:rPr>
        <w:t>___</w:t>
      </w:r>
      <w:r w:rsidR="00F50042" w:rsidRPr="00167094">
        <w:rPr>
          <w:sz w:val="22"/>
          <w:szCs w:val="22"/>
        </w:rPr>
        <w:t>_________</w:t>
      </w:r>
      <w:r w:rsidR="008B7493" w:rsidRPr="00167094">
        <w:rPr>
          <w:sz w:val="22"/>
          <w:szCs w:val="22"/>
        </w:rPr>
        <w:t>_ Date</w:t>
      </w:r>
      <w:r w:rsidR="00DD6025" w:rsidRPr="00167094">
        <w:rPr>
          <w:sz w:val="22"/>
          <w:szCs w:val="22"/>
        </w:rPr>
        <w:t xml:space="preserve"> of Admission</w:t>
      </w:r>
      <w:r w:rsidR="008B7493" w:rsidRPr="00167094">
        <w:rPr>
          <w:sz w:val="22"/>
          <w:szCs w:val="22"/>
        </w:rPr>
        <w:t>: _</w:t>
      </w:r>
      <w:r w:rsidR="006B4B94" w:rsidRPr="00167094">
        <w:rPr>
          <w:sz w:val="22"/>
          <w:szCs w:val="22"/>
        </w:rPr>
        <w:t>_____________________________</w:t>
      </w:r>
      <w:r w:rsidRPr="00167094">
        <w:rPr>
          <w:sz w:val="22"/>
          <w:szCs w:val="22"/>
          <w:u w:val="single"/>
        </w:rPr>
        <w:t xml:space="preserve">       </w:t>
      </w:r>
      <w:r w:rsidR="00F50042" w:rsidRPr="00167094">
        <w:rPr>
          <w:sz w:val="22"/>
          <w:szCs w:val="22"/>
          <w:u w:val="single"/>
        </w:rPr>
        <w:t xml:space="preserve">        </w:t>
      </w:r>
    </w:p>
    <w:p w14:paraId="368ECFE5" w14:textId="301DC03D" w:rsidR="00DD6025" w:rsidRPr="00167094" w:rsidRDefault="002F02F9">
      <w:pPr>
        <w:rPr>
          <w:sz w:val="22"/>
          <w:szCs w:val="22"/>
          <w:u w:val="single"/>
        </w:rPr>
      </w:pPr>
      <w:r w:rsidRPr="00167094">
        <w:rPr>
          <w:sz w:val="22"/>
          <w:szCs w:val="22"/>
          <w:u w:val="single"/>
        </w:rPr>
        <w:t xml:space="preserve"> </w:t>
      </w:r>
    </w:p>
    <w:p w14:paraId="01D6398B" w14:textId="5549D55E" w:rsidR="00C53B26" w:rsidRPr="00167094" w:rsidRDefault="00C334EF" w:rsidP="006E2FA9">
      <w:pPr>
        <w:numPr>
          <w:ilvl w:val="0"/>
          <w:numId w:val="1"/>
        </w:numPr>
        <w:tabs>
          <w:tab w:val="left" w:pos="7200"/>
        </w:tabs>
        <w:rPr>
          <w:sz w:val="22"/>
          <w:szCs w:val="22"/>
        </w:rPr>
      </w:pPr>
      <w:r w:rsidRPr="00167094">
        <w:rPr>
          <w:b/>
          <w:sz w:val="22"/>
          <w:szCs w:val="22"/>
        </w:rPr>
        <w:t>Consent</w:t>
      </w:r>
      <w:r w:rsidRPr="00167094">
        <w:rPr>
          <w:sz w:val="22"/>
          <w:szCs w:val="22"/>
        </w:rPr>
        <w:t xml:space="preserve"> - </w:t>
      </w:r>
      <w:r w:rsidR="00DD280D" w:rsidRPr="00167094">
        <w:rPr>
          <w:sz w:val="22"/>
          <w:szCs w:val="22"/>
        </w:rPr>
        <w:t>I (we) give consent for services to be provided by A</w:t>
      </w:r>
      <w:r w:rsidR="008E1B35" w:rsidRPr="00167094">
        <w:rPr>
          <w:sz w:val="22"/>
          <w:szCs w:val="22"/>
        </w:rPr>
        <w:t xml:space="preserve">lberta </w:t>
      </w:r>
      <w:r w:rsidR="00DD280D" w:rsidRPr="00167094">
        <w:rPr>
          <w:sz w:val="22"/>
          <w:szCs w:val="22"/>
        </w:rPr>
        <w:t>P</w:t>
      </w:r>
      <w:r w:rsidR="008E1B35" w:rsidRPr="00167094">
        <w:rPr>
          <w:sz w:val="22"/>
          <w:szCs w:val="22"/>
        </w:rPr>
        <w:t xml:space="preserve">rofessional </w:t>
      </w:r>
      <w:r w:rsidR="00DD280D" w:rsidRPr="00167094">
        <w:rPr>
          <w:sz w:val="22"/>
          <w:szCs w:val="22"/>
        </w:rPr>
        <w:t>S</w:t>
      </w:r>
      <w:r w:rsidR="008E1B35" w:rsidRPr="00167094">
        <w:rPr>
          <w:sz w:val="22"/>
          <w:szCs w:val="22"/>
        </w:rPr>
        <w:t>ervices</w:t>
      </w:r>
      <w:r w:rsidR="00DD280D" w:rsidRPr="00167094">
        <w:rPr>
          <w:sz w:val="22"/>
          <w:szCs w:val="22"/>
        </w:rPr>
        <w:t xml:space="preserve"> as identified in my </w:t>
      </w:r>
      <w:r w:rsidR="00B4397C" w:rsidRPr="00167094">
        <w:rPr>
          <w:sz w:val="22"/>
          <w:szCs w:val="22"/>
        </w:rPr>
        <w:t xml:space="preserve">service plan - “Person Centered Plan (PCP)” or “Individual Service Plan (ISP).” </w:t>
      </w:r>
      <w:r w:rsidR="00DD280D" w:rsidRPr="00167094">
        <w:rPr>
          <w:sz w:val="22"/>
          <w:szCs w:val="22"/>
        </w:rPr>
        <w:t>I (we) have been informed of the benefits, potential risks, and possible alternative me</w:t>
      </w:r>
      <w:r w:rsidR="006E2FA9" w:rsidRPr="00167094">
        <w:rPr>
          <w:sz w:val="22"/>
          <w:szCs w:val="22"/>
        </w:rPr>
        <w:t>thods of treatment/habilitation</w:t>
      </w:r>
      <w:r w:rsidR="00B4397C" w:rsidRPr="00167094">
        <w:rPr>
          <w:sz w:val="22"/>
          <w:szCs w:val="22"/>
        </w:rPr>
        <w:t>.</w:t>
      </w:r>
      <w:r w:rsidR="006E2FA9" w:rsidRPr="00167094">
        <w:rPr>
          <w:sz w:val="22"/>
          <w:szCs w:val="22"/>
        </w:rPr>
        <w:t xml:space="preserve"> This consent will continue throughout the client’s admission to the service.</w:t>
      </w:r>
      <w:r w:rsidR="00B4397C" w:rsidRPr="00167094">
        <w:rPr>
          <w:i/>
          <w:color w:val="008000"/>
          <w:sz w:val="22"/>
          <w:szCs w:val="22"/>
        </w:rPr>
        <w:t xml:space="preserve"> </w:t>
      </w:r>
    </w:p>
    <w:p w14:paraId="0E0F5649" w14:textId="131E9639" w:rsidR="00DD280D" w:rsidRPr="00167094" w:rsidRDefault="00DD280D" w:rsidP="00DE7151">
      <w:pPr>
        <w:tabs>
          <w:tab w:val="left" w:pos="7200"/>
        </w:tabs>
        <w:rPr>
          <w:sz w:val="16"/>
          <w:szCs w:val="16"/>
        </w:rPr>
      </w:pPr>
    </w:p>
    <w:p w14:paraId="446DFEF5" w14:textId="0C8B4A19" w:rsidR="00DE7151" w:rsidRPr="00167094" w:rsidRDefault="00C334EF" w:rsidP="00DE7151">
      <w:pPr>
        <w:numPr>
          <w:ilvl w:val="0"/>
          <w:numId w:val="1"/>
        </w:numPr>
        <w:tabs>
          <w:tab w:val="left" w:pos="7200"/>
        </w:tabs>
        <w:rPr>
          <w:sz w:val="22"/>
          <w:szCs w:val="22"/>
        </w:rPr>
      </w:pPr>
      <w:r w:rsidRPr="00167094">
        <w:rPr>
          <w:b/>
          <w:sz w:val="22"/>
          <w:szCs w:val="22"/>
        </w:rPr>
        <w:t>Voluntary</w:t>
      </w:r>
      <w:r w:rsidRPr="00167094">
        <w:rPr>
          <w:sz w:val="22"/>
          <w:szCs w:val="22"/>
        </w:rPr>
        <w:t xml:space="preserve"> - </w:t>
      </w:r>
      <w:r w:rsidR="00DE7151" w:rsidRPr="00167094">
        <w:rPr>
          <w:sz w:val="22"/>
          <w:szCs w:val="22"/>
        </w:rPr>
        <w:t xml:space="preserve">I (we) acknowledge that this service is voluntary and that I (we) may at any time </w:t>
      </w:r>
      <w:r w:rsidRPr="00167094">
        <w:rPr>
          <w:sz w:val="22"/>
          <w:szCs w:val="22"/>
        </w:rPr>
        <w:t>refuse the</w:t>
      </w:r>
      <w:r w:rsidR="00DE7151" w:rsidRPr="00167094">
        <w:rPr>
          <w:sz w:val="22"/>
          <w:szCs w:val="22"/>
        </w:rPr>
        <w:t xml:space="preserve"> service</w:t>
      </w:r>
      <w:r w:rsidRPr="00167094">
        <w:rPr>
          <w:sz w:val="22"/>
          <w:szCs w:val="22"/>
        </w:rPr>
        <w:t xml:space="preserve"> offered</w:t>
      </w:r>
      <w:r w:rsidR="00DE7151" w:rsidRPr="00167094">
        <w:rPr>
          <w:sz w:val="22"/>
          <w:szCs w:val="22"/>
        </w:rPr>
        <w:t xml:space="preserve">. </w:t>
      </w:r>
    </w:p>
    <w:p w14:paraId="4ADADBF0" w14:textId="77777777" w:rsidR="00DE7151" w:rsidRPr="00167094" w:rsidRDefault="00DE7151" w:rsidP="00DE7151">
      <w:pPr>
        <w:tabs>
          <w:tab w:val="left" w:pos="7200"/>
        </w:tabs>
        <w:ind w:left="360"/>
        <w:rPr>
          <w:sz w:val="16"/>
          <w:szCs w:val="16"/>
        </w:rPr>
      </w:pPr>
    </w:p>
    <w:p w14:paraId="1D21F697" w14:textId="56A6577B" w:rsidR="00115BD1" w:rsidRPr="00167094" w:rsidRDefault="00115BD1">
      <w:pPr>
        <w:numPr>
          <w:ilvl w:val="0"/>
          <w:numId w:val="1"/>
        </w:numPr>
        <w:tabs>
          <w:tab w:val="left" w:pos="7200"/>
        </w:tabs>
        <w:rPr>
          <w:sz w:val="22"/>
          <w:szCs w:val="22"/>
        </w:rPr>
      </w:pPr>
      <w:r w:rsidRPr="00167094">
        <w:rPr>
          <w:b/>
          <w:sz w:val="22"/>
          <w:szCs w:val="22"/>
        </w:rPr>
        <w:t xml:space="preserve">Rules - </w:t>
      </w:r>
      <w:r w:rsidRPr="00167094">
        <w:rPr>
          <w:sz w:val="22"/>
          <w:szCs w:val="22"/>
        </w:rPr>
        <w:t xml:space="preserve">I (we) have been informed of the rules and procedures used by Alberta Professional Services in the provision of services. I have been informed of the rules I am expected to follow and the consequences for violating these rules. </w:t>
      </w:r>
    </w:p>
    <w:p w14:paraId="28CCE5D8" w14:textId="77777777" w:rsidR="00115BD1" w:rsidRPr="00167094" w:rsidRDefault="00115BD1" w:rsidP="00115BD1">
      <w:pPr>
        <w:tabs>
          <w:tab w:val="left" w:pos="7200"/>
        </w:tabs>
        <w:ind w:left="360"/>
        <w:rPr>
          <w:sz w:val="16"/>
          <w:szCs w:val="16"/>
        </w:rPr>
      </w:pPr>
    </w:p>
    <w:p w14:paraId="312C6A88" w14:textId="77777777" w:rsidR="00451E84" w:rsidRPr="00167094" w:rsidRDefault="00451E84" w:rsidP="00451E84">
      <w:pPr>
        <w:numPr>
          <w:ilvl w:val="0"/>
          <w:numId w:val="1"/>
        </w:numPr>
        <w:tabs>
          <w:tab w:val="left" w:pos="7200"/>
        </w:tabs>
        <w:rPr>
          <w:sz w:val="22"/>
          <w:szCs w:val="22"/>
        </w:rPr>
      </w:pPr>
      <w:r w:rsidRPr="00167094">
        <w:rPr>
          <w:b/>
          <w:sz w:val="22"/>
          <w:szCs w:val="22"/>
        </w:rPr>
        <w:t>Search and Seizure</w:t>
      </w:r>
      <w:r w:rsidRPr="00167094">
        <w:rPr>
          <w:sz w:val="22"/>
          <w:szCs w:val="22"/>
        </w:rPr>
        <w:t xml:space="preserve"> - I (we) have received a full explanation of Alberta Professional Services’ “Search and Seizure” procedure.  I (we) agree to the use of this procedure in accordance with the manner prescribed.</w:t>
      </w:r>
    </w:p>
    <w:p w14:paraId="0FFF9F5A" w14:textId="77777777" w:rsidR="00451E84" w:rsidRPr="00167094" w:rsidRDefault="00451E84" w:rsidP="00451E84">
      <w:pPr>
        <w:tabs>
          <w:tab w:val="left" w:pos="7200"/>
        </w:tabs>
        <w:ind w:left="360"/>
        <w:rPr>
          <w:sz w:val="16"/>
          <w:szCs w:val="16"/>
        </w:rPr>
      </w:pPr>
    </w:p>
    <w:p w14:paraId="02E7C760" w14:textId="77777777" w:rsidR="00167094" w:rsidRDefault="008F7D50" w:rsidP="00167094">
      <w:pPr>
        <w:numPr>
          <w:ilvl w:val="0"/>
          <w:numId w:val="1"/>
        </w:numPr>
        <w:tabs>
          <w:tab w:val="left" w:pos="7200"/>
        </w:tabs>
        <w:rPr>
          <w:sz w:val="22"/>
          <w:szCs w:val="22"/>
        </w:rPr>
      </w:pPr>
      <w:r w:rsidRPr="00167094">
        <w:rPr>
          <w:b/>
          <w:sz w:val="22"/>
          <w:szCs w:val="22"/>
        </w:rPr>
        <w:t>Treatment Plan</w:t>
      </w:r>
      <w:r w:rsidRPr="00167094">
        <w:rPr>
          <w:sz w:val="22"/>
          <w:szCs w:val="22"/>
        </w:rPr>
        <w:t xml:space="preserve"> – I (we) understand that I (we) have the right to participate in the development of the service plan - “Person Centered Plan (PCP)” or “Individual Service Plan (ISP).” I (we) understand that I (we) have the right to ask for and obtain a copy of this plan. </w:t>
      </w:r>
    </w:p>
    <w:p w14:paraId="582FAA77" w14:textId="77777777" w:rsidR="00167094" w:rsidRPr="00167094" w:rsidRDefault="00167094" w:rsidP="00167094">
      <w:pPr>
        <w:tabs>
          <w:tab w:val="left" w:pos="7200"/>
        </w:tabs>
        <w:ind w:left="360"/>
        <w:rPr>
          <w:sz w:val="16"/>
          <w:szCs w:val="16"/>
        </w:rPr>
      </w:pPr>
    </w:p>
    <w:p w14:paraId="788314F4" w14:textId="10D861E1" w:rsidR="008F7D50" w:rsidRPr="00167094" w:rsidRDefault="008F7D50" w:rsidP="00167094">
      <w:pPr>
        <w:numPr>
          <w:ilvl w:val="0"/>
          <w:numId w:val="1"/>
        </w:numPr>
        <w:tabs>
          <w:tab w:val="left" w:pos="7200"/>
        </w:tabs>
        <w:rPr>
          <w:sz w:val="22"/>
          <w:szCs w:val="22"/>
        </w:rPr>
      </w:pPr>
      <w:r w:rsidRPr="00167094">
        <w:rPr>
          <w:b/>
          <w:sz w:val="22"/>
          <w:szCs w:val="22"/>
        </w:rPr>
        <w:t xml:space="preserve">Client Rights - </w:t>
      </w:r>
      <w:r w:rsidRPr="00167094">
        <w:rPr>
          <w:sz w:val="22"/>
          <w:szCs w:val="22"/>
        </w:rPr>
        <w:t xml:space="preserve">I (we) understand that as clients of Alberta Professional Services, I (we) have the rights outlined in </w:t>
      </w:r>
      <w:r w:rsidR="00C334EF" w:rsidRPr="00167094">
        <w:rPr>
          <w:sz w:val="22"/>
          <w:szCs w:val="22"/>
        </w:rPr>
        <w:t>my program handbook</w:t>
      </w:r>
      <w:r w:rsidRPr="00167094">
        <w:rPr>
          <w:sz w:val="22"/>
          <w:szCs w:val="22"/>
        </w:rPr>
        <w:t xml:space="preserve"> </w:t>
      </w:r>
      <w:r w:rsidR="00C334EF" w:rsidRPr="00167094">
        <w:rPr>
          <w:sz w:val="22"/>
          <w:szCs w:val="22"/>
        </w:rPr>
        <w:t>(as provided in the Welcome</w:t>
      </w:r>
      <w:r w:rsidRPr="00167094">
        <w:rPr>
          <w:sz w:val="22"/>
          <w:szCs w:val="22"/>
        </w:rPr>
        <w:t xml:space="preserve"> Packet). I (we) understand that I (we) have the right to contact Disability Rights NC 1-877-235-4210, the statewide agency designated under federal and State lase to protect and advocate for the rights of persons with disabilities. </w:t>
      </w:r>
    </w:p>
    <w:p w14:paraId="3A3EE3C9" w14:textId="77777777" w:rsidR="009A71B5" w:rsidRPr="00167094" w:rsidRDefault="009A71B5" w:rsidP="009A71B5">
      <w:pPr>
        <w:tabs>
          <w:tab w:val="left" w:pos="7200"/>
        </w:tabs>
        <w:rPr>
          <w:sz w:val="16"/>
          <w:szCs w:val="16"/>
        </w:rPr>
      </w:pPr>
    </w:p>
    <w:p w14:paraId="10E50AB8" w14:textId="492E4C90" w:rsidR="008F7D50" w:rsidRPr="00167094" w:rsidRDefault="008F7D50" w:rsidP="00451E84">
      <w:pPr>
        <w:numPr>
          <w:ilvl w:val="0"/>
          <w:numId w:val="1"/>
        </w:numPr>
        <w:tabs>
          <w:tab w:val="left" w:pos="7200"/>
        </w:tabs>
        <w:rPr>
          <w:b/>
          <w:sz w:val="22"/>
          <w:szCs w:val="22"/>
        </w:rPr>
      </w:pPr>
      <w:r w:rsidRPr="00167094">
        <w:rPr>
          <w:b/>
          <w:sz w:val="22"/>
          <w:szCs w:val="22"/>
        </w:rPr>
        <w:t xml:space="preserve">Right to Treatment – </w:t>
      </w:r>
      <w:r w:rsidR="00451E84" w:rsidRPr="00167094">
        <w:rPr>
          <w:sz w:val="22"/>
          <w:szCs w:val="22"/>
        </w:rPr>
        <w:t>I</w:t>
      </w:r>
      <w:r w:rsidRPr="00167094">
        <w:rPr>
          <w:sz w:val="22"/>
          <w:szCs w:val="22"/>
        </w:rPr>
        <w:t xml:space="preserve"> (we) understand that I (we) have a right to </w:t>
      </w:r>
      <w:r w:rsidR="00451E84" w:rsidRPr="00167094">
        <w:rPr>
          <w:sz w:val="22"/>
          <w:szCs w:val="22"/>
        </w:rPr>
        <w:t xml:space="preserve">treatment including medical care and habilitation, regardless of age or degree of MH/IDD/SA disability. </w:t>
      </w:r>
    </w:p>
    <w:p w14:paraId="103C17F1" w14:textId="77777777" w:rsidR="00C334EF" w:rsidRPr="00167094" w:rsidRDefault="00C334EF" w:rsidP="00C334EF">
      <w:pPr>
        <w:tabs>
          <w:tab w:val="left" w:pos="7200"/>
        </w:tabs>
        <w:ind w:left="360"/>
        <w:rPr>
          <w:b/>
          <w:sz w:val="16"/>
          <w:szCs w:val="16"/>
        </w:rPr>
      </w:pPr>
    </w:p>
    <w:p w14:paraId="46260665" w14:textId="497DC8BA" w:rsidR="00772057" w:rsidRPr="00167094" w:rsidRDefault="00451E84" w:rsidP="00772057">
      <w:pPr>
        <w:numPr>
          <w:ilvl w:val="0"/>
          <w:numId w:val="1"/>
        </w:numPr>
        <w:tabs>
          <w:tab w:val="left" w:pos="7200"/>
        </w:tabs>
        <w:rPr>
          <w:b/>
          <w:sz w:val="22"/>
          <w:szCs w:val="22"/>
        </w:rPr>
      </w:pPr>
      <w:r w:rsidRPr="00167094">
        <w:rPr>
          <w:b/>
          <w:sz w:val="22"/>
          <w:szCs w:val="22"/>
        </w:rPr>
        <w:t>Privacy Practices</w:t>
      </w:r>
      <w:r w:rsidRPr="00167094">
        <w:rPr>
          <w:sz w:val="22"/>
          <w:szCs w:val="22"/>
        </w:rPr>
        <w:t xml:space="preserve"> – I (we) have been given a copy of Alberta Professional Service’s Privacy Practices and understand the circumstances under which my personal health information can be released, with and without my consent. </w:t>
      </w:r>
    </w:p>
    <w:p w14:paraId="73084532" w14:textId="77777777" w:rsidR="00167094" w:rsidRPr="00167094" w:rsidRDefault="00167094" w:rsidP="00C334EF">
      <w:pPr>
        <w:tabs>
          <w:tab w:val="left" w:pos="7200"/>
        </w:tabs>
        <w:rPr>
          <w:sz w:val="16"/>
          <w:szCs w:val="16"/>
        </w:rPr>
      </w:pPr>
    </w:p>
    <w:p w14:paraId="756D778A" w14:textId="4FA7A9B5" w:rsidR="00115BD1" w:rsidRPr="00167094" w:rsidRDefault="009A71B5" w:rsidP="009A71B5">
      <w:pPr>
        <w:numPr>
          <w:ilvl w:val="0"/>
          <w:numId w:val="1"/>
        </w:numPr>
        <w:tabs>
          <w:tab w:val="left" w:pos="7200"/>
        </w:tabs>
        <w:rPr>
          <w:sz w:val="22"/>
          <w:szCs w:val="22"/>
        </w:rPr>
      </w:pPr>
      <w:r w:rsidRPr="00167094">
        <w:rPr>
          <w:b/>
          <w:sz w:val="22"/>
          <w:szCs w:val="22"/>
        </w:rPr>
        <w:t>Treatment Model</w:t>
      </w:r>
      <w:r w:rsidRPr="00167094">
        <w:rPr>
          <w:sz w:val="22"/>
          <w:szCs w:val="22"/>
        </w:rPr>
        <w:t xml:space="preserve"> – I (we) understand that these services will be consistent with the client’s strengths, needs, preferences, and goals as stated in a written plan of service. </w:t>
      </w:r>
      <w:r w:rsidR="00645928" w:rsidRPr="00167094">
        <w:rPr>
          <w:sz w:val="22"/>
          <w:szCs w:val="22"/>
        </w:rPr>
        <w:t>The service</w:t>
      </w:r>
      <w:r w:rsidR="00C63FFA" w:rsidRPr="00167094">
        <w:rPr>
          <w:sz w:val="22"/>
          <w:szCs w:val="22"/>
        </w:rPr>
        <w:t xml:space="preserve"> plan will be developed by the client’s treatment team and/or Alberta Profes</w:t>
      </w:r>
      <w:r w:rsidR="002D34A5" w:rsidRPr="00167094">
        <w:rPr>
          <w:sz w:val="22"/>
          <w:szCs w:val="22"/>
        </w:rPr>
        <w:t>sional Services’ qualified professional</w:t>
      </w:r>
      <w:r w:rsidR="00C63FFA" w:rsidRPr="00167094">
        <w:rPr>
          <w:sz w:val="22"/>
          <w:szCs w:val="22"/>
        </w:rPr>
        <w:t xml:space="preserve"> and approved by the client and/or their guardian consistent with State rules. </w:t>
      </w:r>
    </w:p>
    <w:p w14:paraId="3FD9ACB5" w14:textId="77777777" w:rsidR="00DD6025" w:rsidRPr="00167094" w:rsidRDefault="00DD6025">
      <w:pPr>
        <w:rPr>
          <w:sz w:val="16"/>
          <w:szCs w:val="16"/>
        </w:rPr>
      </w:pPr>
    </w:p>
    <w:p w14:paraId="6D7D2911" w14:textId="6E267179" w:rsidR="002D34A5" w:rsidRPr="00167094" w:rsidRDefault="00115BD1" w:rsidP="00C82148">
      <w:pPr>
        <w:numPr>
          <w:ilvl w:val="0"/>
          <w:numId w:val="1"/>
        </w:numPr>
        <w:tabs>
          <w:tab w:val="left" w:pos="7200"/>
        </w:tabs>
        <w:rPr>
          <w:sz w:val="22"/>
          <w:szCs w:val="22"/>
        </w:rPr>
      </w:pPr>
      <w:r w:rsidRPr="00167094">
        <w:rPr>
          <w:b/>
          <w:sz w:val="22"/>
          <w:szCs w:val="22"/>
        </w:rPr>
        <w:t xml:space="preserve">Interventions </w:t>
      </w:r>
      <w:r w:rsidR="00C82148" w:rsidRPr="00167094">
        <w:rPr>
          <w:b/>
          <w:sz w:val="22"/>
          <w:szCs w:val="22"/>
        </w:rPr>
        <w:t xml:space="preserve">– </w:t>
      </w:r>
      <w:r w:rsidR="00C82148" w:rsidRPr="00167094">
        <w:rPr>
          <w:sz w:val="22"/>
          <w:szCs w:val="22"/>
        </w:rPr>
        <w:t xml:space="preserve">APS does not practice planned restrictive interventions. APS only uses such interventions for the protection of individuals and property if the client's behavior warrants such interventions. </w:t>
      </w:r>
      <w:r w:rsidR="00AF2158" w:rsidRPr="00167094">
        <w:rPr>
          <w:sz w:val="22"/>
          <w:szCs w:val="22"/>
        </w:rPr>
        <w:t>I (we) h</w:t>
      </w:r>
      <w:r w:rsidR="008D23AB" w:rsidRPr="00167094">
        <w:rPr>
          <w:sz w:val="22"/>
          <w:szCs w:val="22"/>
        </w:rPr>
        <w:t>ave received an explanation of Alberta Professional Services’ policy on the</w:t>
      </w:r>
      <w:r w:rsidR="00AF2158" w:rsidRPr="00167094">
        <w:rPr>
          <w:sz w:val="22"/>
          <w:szCs w:val="22"/>
        </w:rPr>
        <w:t xml:space="preserve"> use of NCI type physical interventions and agree to allow the use of such procedures </w:t>
      </w:r>
      <w:r w:rsidR="00C82148" w:rsidRPr="00167094">
        <w:rPr>
          <w:sz w:val="22"/>
          <w:szCs w:val="22"/>
        </w:rPr>
        <w:t xml:space="preserve">on an unplanned, emergency basis. </w:t>
      </w:r>
    </w:p>
    <w:p w14:paraId="78CAE686" w14:textId="77777777" w:rsidR="00167094" w:rsidRPr="00167094" w:rsidRDefault="00167094" w:rsidP="00167094">
      <w:pPr>
        <w:tabs>
          <w:tab w:val="left" w:pos="7200"/>
        </w:tabs>
        <w:rPr>
          <w:sz w:val="22"/>
          <w:szCs w:val="22"/>
        </w:rPr>
      </w:pPr>
    </w:p>
    <w:p w14:paraId="1AFAA608" w14:textId="77777777" w:rsidR="00167094" w:rsidRPr="00167094" w:rsidRDefault="00167094" w:rsidP="00167094">
      <w:pPr>
        <w:tabs>
          <w:tab w:val="left" w:pos="5760"/>
          <w:tab w:val="left" w:pos="6120"/>
          <w:tab w:val="left" w:pos="9180"/>
        </w:tabs>
        <w:rPr>
          <w:sz w:val="22"/>
          <w:szCs w:val="22"/>
          <w:u w:val="single"/>
        </w:rPr>
      </w:pPr>
      <w:r w:rsidRPr="00167094">
        <w:rPr>
          <w:sz w:val="22"/>
          <w:szCs w:val="22"/>
        </w:rPr>
        <w:lastRenderedPageBreak/>
        <w:t xml:space="preserve">Client </w:t>
      </w:r>
      <w:proofErr w:type="gramStart"/>
      <w:r w:rsidRPr="00167094">
        <w:rPr>
          <w:sz w:val="22"/>
          <w:szCs w:val="22"/>
        </w:rPr>
        <w:t>Name:</w:t>
      </w:r>
      <w:r w:rsidRPr="00167094">
        <w:rPr>
          <w:sz w:val="22"/>
          <w:szCs w:val="22"/>
          <w:u w:val="single"/>
        </w:rPr>
        <w:t>_</w:t>
      </w:r>
      <w:proofErr w:type="gramEnd"/>
      <w:r w:rsidRPr="00167094">
        <w:rPr>
          <w:sz w:val="22"/>
          <w:szCs w:val="22"/>
          <w:u w:val="single"/>
        </w:rPr>
        <w:t xml:space="preserve">__________________________________________________________________ </w:t>
      </w:r>
    </w:p>
    <w:p w14:paraId="1CC0446B" w14:textId="77777777" w:rsidR="00167094" w:rsidRPr="00167094" w:rsidRDefault="00167094" w:rsidP="00167094">
      <w:pPr>
        <w:pStyle w:val="ListParagraph"/>
        <w:tabs>
          <w:tab w:val="left" w:pos="5760"/>
          <w:tab w:val="left" w:pos="6120"/>
          <w:tab w:val="left" w:pos="9180"/>
        </w:tabs>
        <w:ind w:left="360"/>
        <w:rPr>
          <w:sz w:val="22"/>
          <w:szCs w:val="22"/>
          <w:u w:val="single"/>
        </w:rPr>
      </w:pPr>
    </w:p>
    <w:p w14:paraId="170D899A" w14:textId="77777777" w:rsidR="00167094" w:rsidRPr="00167094" w:rsidRDefault="00167094" w:rsidP="00167094">
      <w:pPr>
        <w:tabs>
          <w:tab w:val="left" w:pos="5760"/>
          <w:tab w:val="left" w:pos="6120"/>
          <w:tab w:val="left" w:pos="9180"/>
        </w:tabs>
        <w:rPr>
          <w:sz w:val="22"/>
          <w:szCs w:val="22"/>
          <w:u w:val="single"/>
        </w:rPr>
      </w:pPr>
      <w:r w:rsidRPr="00167094">
        <w:rPr>
          <w:sz w:val="22"/>
          <w:szCs w:val="22"/>
        </w:rPr>
        <w:t>Record Number: _____________________________ Medicaid#: _________________________</w:t>
      </w:r>
    </w:p>
    <w:p w14:paraId="22EDCDC5" w14:textId="77777777" w:rsidR="00C82148" w:rsidRPr="00167094" w:rsidRDefault="00C82148" w:rsidP="00C82148">
      <w:pPr>
        <w:tabs>
          <w:tab w:val="left" w:pos="7200"/>
        </w:tabs>
        <w:ind w:left="360"/>
        <w:rPr>
          <w:sz w:val="22"/>
          <w:szCs w:val="22"/>
        </w:rPr>
      </w:pPr>
    </w:p>
    <w:p w14:paraId="4BCF0C9A" w14:textId="77B91858" w:rsidR="005003F2" w:rsidRPr="00167094" w:rsidRDefault="002D34A5" w:rsidP="005003F2">
      <w:pPr>
        <w:numPr>
          <w:ilvl w:val="0"/>
          <w:numId w:val="1"/>
        </w:numPr>
        <w:tabs>
          <w:tab w:val="left" w:pos="7200"/>
        </w:tabs>
        <w:rPr>
          <w:sz w:val="22"/>
          <w:szCs w:val="22"/>
        </w:rPr>
      </w:pPr>
      <w:r w:rsidRPr="00167094">
        <w:rPr>
          <w:b/>
          <w:sz w:val="22"/>
          <w:szCs w:val="22"/>
        </w:rPr>
        <w:t>Field Trips</w:t>
      </w:r>
      <w:r w:rsidRPr="00167094">
        <w:rPr>
          <w:sz w:val="22"/>
          <w:szCs w:val="22"/>
        </w:rPr>
        <w:t xml:space="preserve"> - I (we) grant permission for this client to participate in all Alberta Professional </w:t>
      </w:r>
      <w:r w:rsidR="002E199B" w:rsidRPr="00167094">
        <w:rPr>
          <w:sz w:val="22"/>
          <w:szCs w:val="22"/>
        </w:rPr>
        <w:t xml:space="preserve">Services outings with the acknowledgement that such outings will require his/her being transported away from </w:t>
      </w:r>
      <w:r w:rsidR="00E16B78" w:rsidRPr="00167094">
        <w:rPr>
          <w:sz w:val="22"/>
          <w:szCs w:val="22"/>
        </w:rPr>
        <w:t>their home or community based setting/service site</w:t>
      </w:r>
      <w:r w:rsidR="002E199B" w:rsidRPr="00167094">
        <w:rPr>
          <w:sz w:val="22"/>
          <w:szCs w:val="22"/>
        </w:rPr>
        <w:t>.  It is my (our) understanding that I (we) will be notified in advance of any overnight or out-of-state outings.  I (we) agree not to hold Alberta Professional Services liable in the event of an accident or injury.</w:t>
      </w:r>
    </w:p>
    <w:p w14:paraId="4C4C9E26" w14:textId="77777777" w:rsidR="00DD6025" w:rsidRPr="00167094" w:rsidRDefault="00DD6025">
      <w:pPr>
        <w:rPr>
          <w:sz w:val="16"/>
          <w:szCs w:val="16"/>
        </w:rPr>
      </w:pPr>
    </w:p>
    <w:p w14:paraId="37EE2CD7" w14:textId="50DC26B3" w:rsidR="00153339" w:rsidRPr="00167094" w:rsidRDefault="00115BD1" w:rsidP="00153339">
      <w:pPr>
        <w:numPr>
          <w:ilvl w:val="0"/>
          <w:numId w:val="1"/>
        </w:numPr>
        <w:tabs>
          <w:tab w:val="left" w:pos="7200"/>
        </w:tabs>
        <w:rPr>
          <w:sz w:val="22"/>
          <w:szCs w:val="22"/>
        </w:rPr>
      </w:pPr>
      <w:r w:rsidRPr="00167094">
        <w:rPr>
          <w:b/>
          <w:sz w:val="22"/>
          <w:szCs w:val="22"/>
        </w:rPr>
        <w:t>First Aid</w:t>
      </w:r>
      <w:r w:rsidR="00B4397C" w:rsidRPr="00167094">
        <w:rPr>
          <w:b/>
          <w:sz w:val="22"/>
          <w:szCs w:val="22"/>
        </w:rPr>
        <w:t>/CPR</w:t>
      </w:r>
      <w:r w:rsidRPr="00167094">
        <w:rPr>
          <w:sz w:val="22"/>
          <w:szCs w:val="22"/>
        </w:rPr>
        <w:t xml:space="preserve"> - </w:t>
      </w:r>
      <w:r w:rsidR="00DD6025" w:rsidRPr="00167094">
        <w:rPr>
          <w:sz w:val="22"/>
          <w:szCs w:val="22"/>
        </w:rPr>
        <w:t xml:space="preserve">I (we) authorize </w:t>
      </w:r>
      <w:r w:rsidR="00192EA4" w:rsidRPr="00167094">
        <w:rPr>
          <w:sz w:val="22"/>
          <w:szCs w:val="22"/>
        </w:rPr>
        <w:t>Alberta Professional</w:t>
      </w:r>
      <w:r w:rsidR="00DD6025" w:rsidRPr="00167094">
        <w:rPr>
          <w:sz w:val="22"/>
          <w:szCs w:val="22"/>
        </w:rPr>
        <w:t xml:space="preserve"> Services</w:t>
      </w:r>
      <w:r w:rsidR="00645928" w:rsidRPr="00167094">
        <w:rPr>
          <w:sz w:val="22"/>
          <w:szCs w:val="22"/>
        </w:rPr>
        <w:t>’ employees</w:t>
      </w:r>
      <w:r w:rsidR="00DD6025" w:rsidRPr="00167094">
        <w:rPr>
          <w:sz w:val="22"/>
          <w:szCs w:val="22"/>
        </w:rPr>
        <w:t xml:space="preserve"> to render first aid</w:t>
      </w:r>
      <w:r w:rsidR="00B4397C" w:rsidRPr="00167094">
        <w:rPr>
          <w:sz w:val="22"/>
          <w:szCs w:val="22"/>
        </w:rPr>
        <w:t>/CPR</w:t>
      </w:r>
      <w:r w:rsidR="00DD6025" w:rsidRPr="00167094">
        <w:rPr>
          <w:sz w:val="22"/>
          <w:szCs w:val="22"/>
        </w:rPr>
        <w:t xml:space="preserve"> assistance in </w:t>
      </w:r>
      <w:r w:rsidR="00E16B78" w:rsidRPr="00167094">
        <w:rPr>
          <w:sz w:val="22"/>
          <w:szCs w:val="22"/>
        </w:rPr>
        <w:t>my (our)</w:t>
      </w:r>
      <w:r w:rsidR="00DD6025" w:rsidRPr="00167094">
        <w:rPr>
          <w:sz w:val="22"/>
          <w:szCs w:val="22"/>
        </w:rPr>
        <w:t xml:space="preserve"> home</w:t>
      </w:r>
      <w:r w:rsidR="00E16B78" w:rsidRPr="00167094">
        <w:rPr>
          <w:sz w:val="22"/>
          <w:szCs w:val="22"/>
        </w:rPr>
        <w:t>, community based setting/service site,</w:t>
      </w:r>
      <w:r w:rsidR="00DD6025" w:rsidRPr="00167094">
        <w:rPr>
          <w:sz w:val="22"/>
          <w:szCs w:val="22"/>
        </w:rPr>
        <w:t xml:space="preserve"> or during any outing.</w:t>
      </w:r>
    </w:p>
    <w:p w14:paraId="142E4391" w14:textId="77777777" w:rsidR="00DD6025" w:rsidRPr="00167094" w:rsidRDefault="00DD6025">
      <w:pPr>
        <w:rPr>
          <w:sz w:val="16"/>
          <w:szCs w:val="16"/>
        </w:rPr>
      </w:pPr>
    </w:p>
    <w:p w14:paraId="1758D694" w14:textId="3B47842B" w:rsidR="00904199" w:rsidRPr="00167094" w:rsidRDefault="00904199" w:rsidP="00904199">
      <w:pPr>
        <w:numPr>
          <w:ilvl w:val="0"/>
          <w:numId w:val="1"/>
        </w:numPr>
        <w:tabs>
          <w:tab w:val="left" w:pos="7200"/>
        </w:tabs>
        <w:rPr>
          <w:sz w:val="22"/>
          <w:szCs w:val="22"/>
        </w:rPr>
      </w:pPr>
      <w:r w:rsidRPr="00167094">
        <w:rPr>
          <w:b/>
          <w:sz w:val="22"/>
          <w:szCs w:val="22"/>
        </w:rPr>
        <w:t xml:space="preserve">Emergency Care - </w:t>
      </w:r>
      <w:r w:rsidRPr="00167094">
        <w:rPr>
          <w:sz w:val="22"/>
          <w:szCs w:val="22"/>
        </w:rPr>
        <w:t xml:space="preserve">I (we) authorize Alberta Professional Services to obtain emergency care for myself/this client, if needed. In urgent situations, treatment, including medications, may begin without prior permission; until such time that </w:t>
      </w:r>
      <w:r w:rsidR="00C53B26" w:rsidRPr="00167094">
        <w:rPr>
          <w:sz w:val="22"/>
          <w:szCs w:val="22"/>
        </w:rPr>
        <w:t>you</w:t>
      </w:r>
      <w:r w:rsidRPr="00167094">
        <w:rPr>
          <w:sz w:val="22"/>
          <w:szCs w:val="22"/>
        </w:rPr>
        <w:t xml:space="preserve"> can authorize further care. </w:t>
      </w:r>
    </w:p>
    <w:p w14:paraId="462CB20C" w14:textId="77777777" w:rsidR="00904199" w:rsidRPr="00167094" w:rsidRDefault="00904199" w:rsidP="00904199">
      <w:pPr>
        <w:tabs>
          <w:tab w:val="left" w:pos="7200"/>
        </w:tabs>
        <w:ind w:left="360"/>
        <w:rPr>
          <w:sz w:val="16"/>
          <w:szCs w:val="16"/>
        </w:rPr>
      </w:pPr>
    </w:p>
    <w:p w14:paraId="04BA2D1D" w14:textId="35039FED" w:rsidR="00904199" w:rsidRPr="00167094" w:rsidRDefault="00C53B26" w:rsidP="00904199">
      <w:pPr>
        <w:numPr>
          <w:ilvl w:val="0"/>
          <w:numId w:val="1"/>
        </w:numPr>
        <w:tabs>
          <w:tab w:val="left" w:pos="7200"/>
        </w:tabs>
        <w:rPr>
          <w:sz w:val="22"/>
          <w:szCs w:val="22"/>
        </w:rPr>
      </w:pPr>
      <w:r w:rsidRPr="00167094">
        <w:rPr>
          <w:b/>
          <w:sz w:val="22"/>
          <w:szCs w:val="22"/>
        </w:rPr>
        <w:t xml:space="preserve">Charges </w:t>
      </w:r>
      <w:r w:rsidR="00817347" w:rsidRPr="00167094">
        <w:rPr>
          <w:b/>
          <w:sz w:val="22"/>
          <w:szCs w:val="22"/>
        </w:rPr>
        <w:t xml:space="preserve">for </w:t>
      </w:r>
      <w:r w:rsidR="00904199" w:rsidRPr="00167094">
        <w:rPr>
          <w:b/>
          <w:sz w:val="22"/>
          <w:szCs w:val="22"/>
        </w:rPr>
        <w:t xml:space="preserve">Care – </w:t>
      </w:r>
      <w:r w:rsidR="00904199" w:rsidRPr="00167094">
        <w:rPr>
          <w:sz w:val="22"/>
          <w:szCs w:val="22"/>
        </w:rPr>
        <w:t xml:space="preserve">I (we) authorize Alberta Professional Services’ employees to seek medical, dental, mental health and other professional services as may be needed and approved by the legally responsible person(s). I (we) agree to be responsible for charges that may be incurred from this client’s use of these services. </w:t>
      </w:r>
    </w:p>
    <w:p w14:paraId="75616AB4" w14:textId="77777777" w:rsidR="00904199" w:rsidRPr="00167094" w:rsidRDefault="00904199" w:rsidP="00904199">
      <w:pPr>
        <w:tabs>
          <w:tab w:val="left" w:pos="7200"/>
        </w:tabs>
        <w:ind w:left="360"/>
        <w:rPr>
          <w:sz w:val="16"/>
          <w:szCs w:val="16"/>
        </w:rPr>
      </w:pPr>
    </w:p>
    <w:p w14:paraId="10A55607" w14:textId="0B058C21" w:rsidR="00153339" w:rsidRPr="00167094" w:rsidRDefault="00153339" w:rsidP="003F7563">
      <w:pPr>
        <w:numPr>
          <w:ilvl w:val="0"/>
          <w:numId w:val="1"/>
        </w:numPr>
        <w:tabs>
          <w:tab w:val="left" w:pos="7200"/>
        </w:tabs>
        <w:rPr>
          <w:sz w:val="22"/>
          <w:szCs w:val="22"/>
        </w:rPr>
      </w:pPr>
      <w:r w:rsidRPr="00167094">
        <w:rPr>
          <w:b/>
          <w:sz w:val="22"/>
          <w:szCs w:val="22"/>
        </w:rPr>
        <w:t xml:space="preserve">Medication – </w:t>
      </w:r>
      <w:r w:rsidRPr="00167094">
        <w:rPr>
          <w:sz w:val="22"/>
          <w:szCs w:val="22"/>
        </w:rPr>
        <w:t>I (we) authorize Alberta Professional Services’ employees to administer prescription and over-the-count</w:t>
      </w:r>
      <w:r w:rsidR="002D34A5" w:rsidRPr="00167094">
        <w:rPr>
          <w:sz w:val="22"/>
          <w:szCs w:val="22"/>
        </w:rPr>
        <w:t>er medications as ordered by</w:t>
      </w:r>
      <w:r w:rsidRPr="00167094">
        <w:rPr>
          <w:sz w:val="22"/>
          <w:szCs w:val="22"/>
        </w:rPr>
        <w:t xml:space="preserve"> </w:t>
      </w:r>
      <w:r w:rsidR="002D34A5" w:rsidRPr="00167094">
        <w:rPr>
          <w:sz w:val="22"/>
          <w:szCs w:val="22"/>
        </w:rPr>
        <w:t xml:space="preserve">my/the </w:t>
      </w:r>
      <w:r w:rsidRPr="00167094">
        <w:rPr>
          <w:sz w:val="22"/>
          <w:szCs w:val="22"/>
        </w:rPr>
        <w:t>client’s physician/dentist/psychiatrist, within the medication guideline</w:t>
      </w:r>
      <w:r w:rsidR="002D34A5" w:rsidRPr="00167094">
        <w:rPr>
          <w:sz w:val="22"/>
          <w:szCs w:val="22"/>
        </w:rPr>
        <w:t>s</w:t>
      </w:r>
      <w:r w:rsidRPr="00167094">
        <w:rPr>
          <w:sz w:val="22"/>
          <w:szCs w:val="22"/>
        </w:rPr>
        <w:t xml:space="preserve"> of the program. </w:t>
      </w:r>
    </w:p>
    <w:p w14:paraId="31E1FAB9" w14:textId="77777777" w:rsidR="00153339" w:rsidRPr="00167094" w:rsidRDefault="00153339" w:rsidP="00153339">
      <w:pPr>
        <w:tabs>
          <w:tab w:val="left" w:pos="7200"/>
        </w:tabs>
        <w:rPr>
          <w:b/>
          <w:sz w:val="16"/>
          <w:szCs w:val="16"/>
        </w:rPr>
      </w:pPr>
    </w:p>
    <w:p w14:paraId="00CB5F03" w14:textId="3A621004" w:rsidR="00E16B78" w:rsidRPr="00167094" w:rsidRDefault="00115BD1" w:rsidP="00E16B78">
      <w:pPr>
        <w:numPr>
          <w:ilvl w:val="0"/>
          <w:numId w:val="1"/>
        </w:numPr>
        <w:tabs>
          <w:tab w:val="left" w:pos="7200"/>
        </w:tabs>
        <w:rPr>
          <w:sz w:val="22"/>
          <w:szCs w:val="22"/>
        </w:rPr>
      </w:pPr>
      <w:r w:rsidRPr="00167094">
        <w:rPr>
          <w:b/>
          <w:sz w:val="22"/>
          <w:szCs w:val="22"/>
        </w:rPr>
        <w:t>Notified about changes in health status</w:t>
      </w:r>
      <w:r w:rsidRPr="00167094">
        <w:rPr>
          <w:sz w:val="22"/>
          <w:szCs w:val="22"/>
        </w:rPr>
        <w:t xml:space="preserve"> - </w:t>
      </w:r>
      <w:r w:rsidR="00DD6025" w:rsidRPr="00167094">
        <w:rPr>
          <w:sz w:val="22"/>
          <w:szCs w:val="22"/>
        </w:rPr>
        <w:t xml:space="preserve">I (we) understand that I (we) will be notified of any serious illness, any change in medical </w:t>
      </w:r>
      <w:r w:rsidR="00153339" w:rsidRPr="00167094">
        <w:rPr>
          <w:sz w:val="22"/>
          <w:szCs w:val="22"/>
        </w:rPr>
        <w:t xml:space="preserve">condition or </w:t>
      </w:r>
      <w:r w:rsidR="00DD6025" w:rsidRPr="00167094">
        <w:rPr>
          <w:sz w:val="22"/>
          <w:szCs w:val="22"/>
        </w:rPr>
        <w:t>treatment</w:t>
      </w:r>
      <w:r w:rsidR="00153339" w:rsidRPr="00167094">
        <w:rPr>
          <w:sz w:val="22"/>
          <w:szCs w:val="22"/>
        </w:rPr>
        <w:t>,</w:t>
      </w:r>
      <w:r w:rsidR="00DD6025" w:rsidRPr="00167094">
        <w:rPr>
          <w:sz w:val="22"/>
          <w:szCs w:val="22"/>
        </w:rPr>
        <w:t xml:space="preserve"> or any medications administered to this client as a result</w:t>
      </w:r>
      <w:r w:rsidR="001B10E5" w:rsidRPr="00167094">
        <w:rPr>
          <w:sz w:val="22"/>
          <w:szCs w:val="22"/>
        </w:rPr>
        <w:t xml:space="preserve"> of contact with outside service provider</w:t>
      </w:r>
      <w:r w:rsidR="00DD6025" w:rsidRPr="00167094">
        <w:rPr>
          <w:sz w:val="22"/>
          <w:szCs w:val="22"/>
        </w:rPr>
        <w:t>s.</w:t>
      </w:r>
      <w:r w:rsidR="00232A24" w:rsidRPr="00167094">
        <w:rPr>
          <w:sz w:val="22"/>
          <w:szCs w:val="22"/>
        </w:rPr>
        <w:t xml:space="preserve"> </w:t>
      </w:r>
    </w:p>
    <w:p w14:paraId="558B2B06" w14:textId="77777777" w:rsidR="00167094" w:rsidRPr="00167094" w:rsidRDefault="00167094">
      <w:pPr>
        <w:rPr>
          <w:sz w:val="16"/>
          <w:szCs w:val="16"/>
        </w:rPr>
      </w:pPr>
    </w:p>
    <w:p w14:paraId="14D1E793" w14:textId="21D4B8E3" w:rsidR="00B94377" w:rsidRPr="00167094" w:rsidRDefault="00115BD1" w:rsidP="00B94377">
      <w:pPr>
        <w:numPr>
          <w:ilvl w:val="0"/>
          <w:numId w:val="1"/>
        </w:numPr>
        <w:tabs>
          <w:tab w:val="left" w:pos="7200"/>
        </w:tabs>
        <w:rPr>
          <w:sz w:val="22"/>
          <w:szCs w:val="22"/>
        </w:rPr>
      </w:pPr>
      <w:r w:rsidRPr="00167094">
        <w:rPr>
          <w:b/>
          <w:sz w:val="22"/>
          <w:szCs w:val="22"/>
        </w:rPr>
        <w:t xml:space="preserve">Transport - </w:t>
      </w:r>
      <w:r w:rsidR="00B94377" w:rsidRPr="00167094">
        <w:rPr>
          <w:sz w:val="22"/>
          <w:szCs w:val="22"/>
        </w:rPr>
        <w:t>I (we) authorize Alberta Professional Services to transport this client to medical, dental and mental health appointments and to obtain treatment there for this client, I (we) agree to be responsible for charges that may be incurred from this client’s use of these services that are not covered by Medicaid or Medicare.</w:t>
      </w:r>
    </w:p>
    <w:p w14:paraId="07101AEE" w14:textId="77777777" w:rsidR="006E2FA9" w:rsidRPr="00167094" w:rsidRDefault="006E2FA9" w:rsidP="006E2FA9">
      <w:pPr>
        <w:tabs>
          <w:tab w:val="left" w:pos="7200"/>
        </w:tabs>
        <w:rPr>
          <w:sz w:val="16"/>
          <w:szCs w:val="16"/>
        </w:rPr>
      </w:pPr>
    </w:p>
    <w:p w14:paraId="523DE591" w14:textId="78C5AE35" w:rsidR="00DD6025" w:rsidRPr="00167094" w:rsidRDefault="00115BD1">
      <w:pPr>
        <w:numPr>
          <w:ilvl w:val="0"/>
          <w:numId w:val="1"/>
        </w:numPr>
        <w:tabs>
          <w:tab w:val="left" w:pos="7200"/>
        </w:tabs>
        <w:rPr>
          <w:sz w:val="22"/>
          <w:szCs w:val="22"/>
        </w:rPr>
      </w:pPr>
      <w:r w:rsidRPr="00167094">
        <w:rPr>
          <w:b/>
          <w:sz w:val="22"/>
          <w:szCs w:val="22"/>
        </w:rPr>
        <w:t xml:space="preserve">Observation - </w:t>
      </w:r>
      <w:r w:rsidR="00DD6025" w:rsidRPr="00167094">
        <w:rPr>
          <w:sz w:val="22"/>
          <w:szCs w:val="22"/>
        </w:rPr>
        <w:t>I (we) agree to allow observations of this client by professionals and students trained in such areas as teaching, psychology and social work, as well as observations by groups that may tour the program, with the understanding that measures will be taken at all times to protect the client’s right to confidentiality.</w:t>
      </w:r>
    </w:p>
    <w:p w14:paraId="2B9CD76D" w14:textId="77777777" w:rsidR="00DD6025" w:rsidRPr="00167094" w:rsidRDefault="00DD6025">
      <w:pPr>
        <w:rPr>
          <w:sz w:val="22"/>
          <w:szCs w:val="22"/>
        </w:rPr>
      </w:pPr>
    </w:p>
    <w:p w14:paraId="3B012BB7" w14:textId="32EBA48E" w:rsidR="00DD6025" w:rsidRPr="00167094" w:rsidRDefault="002D34A5">
      <w:pPr>
        <w:numPr>
          <w:ilvl w:val="0"/>
          <w:numId w:val="1"/>
        </w:numPr>
        <w:tabs>
          <w:tab w:val="left" w:pos="7200"/>
        </w:tabs>
        <w:rPr>
          <w:sz w:val="22"/>
          <w:szCs w:val="22"/>
        </w:rPr>
      </w:pPr>
      <w:r w:rsidRPr="00167094">
        <w:rPr>
          <w:b/>
          <w:sz w:val="22"/>
          <w:szCs w:val="22"/>
        </w:rPr>
        <w:t>Exceptions to visitation</w:t>
      </w:r>
      <w:r w:rsidRPr="00167094">
        <w:rPr>
          <w:sz w:val="22"/>
          <w:szCs w:val="22"/>
        </w:rPr>
        <w:t xml:space="preserve"> - </w:t>
      </w:r>
      <w:r w:rsidR="00DD6025" w:rsidRPr="00167094">
        <w:rPr>
          <w:sz w:val="22"/>
          <w:szCs w:val="22"/>
        </w:rPr>
        <w:t>I (we) agree to allow this client t</w:t>
      </w:r>
      <w:r w:rsidR="00645928" w:rsidRPr="00167094">
        <w:rPr>
          <w:sz w:val="22"/>
          <w:szCs w:val="22"/>
        </w:rPr>
        <w:t>o receive visits at their home or community based setting/service site</w:t>
      </w:r>
      <w:r w:rsidR="00DD6025" w:rsidRPr="00167094">
        <w:rPr>
          <w:sz w:val="22"/>
          <w:szCs w:val="22"/>
        </w:rPr>
        <w:t xml:space="preserve"> from relatives and friends.  </w:t>
      </w:r>
      <w:r w:rsidR="00DB3E82" w:rsidRPr="00167094">
        <w:rPr>
          <w:sz w:val="22"/>
          <w:szCs w:val="22"/>
        </w:rPr>
        <w:t xml:space="preserve">If there are </w:t>
      </w:r>
      <w:r w:rsidR="00DB3E82" w:rsidRPr="00167094">
        <w:rPr>
          <w:b/>
          <w:sz w:val="22"/>
          <w:szCs w:val="22"/>
        </w:rPr>
        <w:t>e</w:t>
      </w:r>
      <w:r w:rsidR="00DD6025" w:rsidRPr="00167094">
        <w:rPr>
          <w:b/>
          <w:sz w:val="22"/>
          <w:szCs w:val="22"/>
        </w:rPr>
        <w:t>xceptions</w:t>
      </w:r>
      <w:r w:rsidR="00DD6025" w:rsidRPr="00167094">
        <w:rPr>
          <w:sz w:val="22"/>
          <w:szCs w:val="22"/>
        </w:rPr>
        <w:t xml:space="preserve"> to people allowed to visit or call this client are listed below:</w:t>
      </w:r>
    </w:p>
    <w:p w14:paraId="36F6F162" w14:textId="77777777" w:rsidR="00DD6025" w:rsidRPr="00167094" w:rsidRDefault="00DD6025">
      <w:pPr>
        <w:rPr>
          <w:sz w:val="16"/>
          <w:szCs w:val="16"/>
          <w:u w:val="single"/>
        </w:rPr>
      </w:pPr>
    </w:p>
    <w:p w14:paraId="3A9717A4" w14:textId="77777777" w:rsidR="00DD6025" w:rsidRPr="00167094" w:rsidRDefault="00DD6025">
      <w:pPr>
        <w:tabs>
          <w:tab w:val="left" w:pos="360"/>
          <w:tab w:val="left" w:pos="4320"/>
          <w:tab w:val="left" w:pos="5040"/>
          <w:tab w:val="left" w:pos="9180"/>
        </w:tabs>
        <w:rPr>
          <w:sz w:val="22"/>
          <w:szCs w:val="22"/>
          <w:u w:val="single"/>
        </w:rPr>
      </w:pPr>
      <w:r w:rsidRPr="00167094">
        <w:rPr>
          <w:sz w:val="22"/>
          <w:szCs w:val="22"/>
        </w:rPr>
        <w:tab/>
      </w:r>
      <w:r w:rsidRPr="00167094">
        <w:rPr>
          <w:sz w:val="22"/>
          <w:szCs w:val="22"/>
          <w:u w:val="single"/>
        </w:rPr>
        <w:tab/>
      </w:r>
      <w:r w:rsidRPr="00167094">
        <w:rPr>
          <w:sz w:val="22"/>
          <w:szCs w:val="22"/>
        </w:rPr>
        <w:tab/>
      </w:r>
      <w:r w:rsidRPr="00167094">
        <w:rPr>
          <w:sz w:val="22"/>
          <w:szCs w:val="22"/>
          <w:u w:val="single"/>
        </w:rPr>
        <w:tab/>
      </w:r>
    </w:p>
    <w:p w14:paraId="5172BCA7" w14:textId="77777777" w:rsidR="00DD6025" w:rsidRPr="00167094" w:rsidRDefault="00DD6025">
      <w:pPr>
        <w:rPr>
          <w:sz w:val="22"/>
          <w:szCs w:val="22"/>
        </w:rPr>
      </w:pPr>
    </w:p>
    <w:p w14:paraId="0CD10BC1" w14:textId="47ABA12C" w:rsidR="00324ECB" w:rsidRDefault="00DD6025" w:rsidP="000D7041">
      <w:pPr>
        <w:tabs>
          <w:tab w:val="left" w:pos="360"/>
          <w:tab w:val="left" w:pos="4320"/>
          <w:tab w:val="left" w:pos="5040"/>
          <w:tab w:val="left" w:pos="9180"/>
        </w:tabs>
        <w:rPr>
          <w:sz w:val="22"/>
          <w:szCs w:val="22"/>
          <w:u w:val="single"/>
        </w:rPr>
      </w:pPr>
      <w:r w:rsidRPr="00167094">
        <w:rPr>
          <w:sz w:val="22"/>
          <w:szCs w:val="22"/>
        </w:rPr>
        <w:tab/>
      </w:r>
      <w:r w:rsidRPr="00167094">
        <w:rPr>
          <w:sz w:val="22"/>
          <w:szCs w:val="22"/>
          <w:u w:val="single"/>
        </w:rPr>
        <w:tab/>
      </w:r>
      <w:r w:rsidRPr="00167094">
        <w:rPr>
          <w:sz w:val="22"/>
          <w:szCs w:val="22"/>
        </w:rPr>
        <w:tab/>
      </w:r>
      <w:r w:rsidRPr="00167094">
        <w:rPr>
          <w:sz w:val="22"/>
          <w:szCs w:val="22"/>
          <w:u w:val="single"/>
        </w:rPr>
        <w:tab/>
      </w:r>
    </w:p>
    <w:p w14:paraId="5CC9D8CC" w14:textId="77777777" w:rsidR="00167094" w:rsidRPr="00167094" w:rsidRDefault="00167094" w:rsidP="000D7041">
      <w:pPr>
        <w:tabs>
          <w:tab w:val="left" w:pos="360"/>
          <w:tab w:val="left" w:pos="4320"/>
          <w:tab w:val="left" w:pos="5040"/>
          <w:tab w:val="left" w:pos="9180"/>
        </w:tabs>
        <w:rPr>
          <w:sz w:val="16"/>
          <w:szCs w:val="16"/>
          <w:u w:val="single"/>
        </w:rPr>
      </w:pPr>
    </w:p>
    <w:p w14:paraId="4ACA2C77" w14:textId="1ED90CC6" w:rsidR="00167094" w:rsidRDefault="00167094" w:rsidP="00167094">
      <w:pPr>
        <w:numPr>
          <w:ilvl w:val="0"/>
          <w:numId w:val="1"/>
        </w:numPr>
        <w:tabs>
          <w:tab w:val="left" w:pos="7200"/>
        </w:tabs>
        <w:rPr>
          <w:sz w:val="22"/>
          <w:szCs w:val="22"/>
        </w:rPr>
      </w:pPr>
      <w:r w:rsidRPr="00167094">
        <w:rPr>
          <w:b/>
          <w:sz w:val="22"/>
          <w:szCs w:val="22"/>
        </w:rPr>
        <w:t xml:space="preserve">Staff as Advocate – </w:t>
      </w:r>
      <w:r w:rsidRPr="00167094">
        <w:rPr>
          <w:sz w:val="22"/>
          <w:szCs w:val="22"/>
        </w:rPr>
        <w:t xml:space="preserve">I (we) can have access to APS employees for private conferences when requested </w:t>
      </w:r>
      <w:r w:rsidRPr="00167094">
        <w:rPr>
          <w:iCs/>
          <w:sz w:val="22"/>
          <w:szCs w:val="22"/>
        </w:rPr>
        <w:t>and</w:t>
      </w:r>
      <w:r w:rsidRPr="00167094">
        <w:rPr>
          <w:i/>
          <w:sz w:val="22"/>
          <w:szCs w:val="22"/>
        </w:rPr>
        <w:t xml:space="preserve"> </w:t>
      </w:r>
      <w:r w:rsidRPr="00167094">
        <w:rPr>
          <w:iCs/>
          <w:sz w:val="22"/>
          <w:szCs w:val="22"/>
        </w:rPr>
        <w:t>approved by the Director/QP</w:t>
      </w:r>
      <w:r w:rsidRPr="00167094">
        <w:rPr>
          <w:sz w:val="22"/>
          <w:szCs w:val="22"/>
        </w:rPr>
        <w:t xml:space="preserve"> and, also to allow the client to have conferences with his/her advocate.</w:t>
      </w:r>
    </w:p>
    <w:p w14:paraId="04CB119D" w14:textId="77777777" w:rsidR="00A7374A" w:rsidRPr="00A7374A" w:rsidRDefault="00A7374A" w:rsidP="00A7374A">
      <w:pPr>
        <w:tabs>
          <w:tab w:val="left" w:pos="7200"/>
        </w:tabs>
        <w:ind w:left="360"/>
        <w:rPr>
          <w:sz w:val="22"/>
          <w:szCs w:val="22"/>
        </w:rPr>
      </w:pPr>
    </w:p>
    <w:p w14:paraId="7D34AB41" w14:textId="77777777" w:rsidR="00167094" w:rsidRPr="00167094" w:rsidRDefault="00167094" w:rsidP="00167094">
      <w:pPr>
        <w:tabs>
          <w:tab w:val="left" w:pos="5760"/>
          <w:tab w:val="left" w:pos="6120"/>
          <w:tab w:val="left" w:pos="9180"/>
        </w:tabs>
        <w:rPr>
          <w:sz w:val="22"/>
          <w:szCs w:val="22"/>
          <w:u w:val="single"/>
        </w:rPr>
      </w:pPr>
      <w:r w:rsidRPr="00167094">
        <w:rPr>
          <w:sz w:val="22"/>
          <w:szCs w:val="22"/>
        </w:rPr>
        <w:lastRenderedPageBreak/>
        <w:t xml:space="preserve">Client </w:t>
      </w:r>
      <w:proofErr w:type="gramStart"/>
      <w:r w:rsidRPr="00167094">
        <w:rPr>
          <w:sz w:val="22"/>
          <w:szCs w:val="22"/>
        </w:rPr>
        <w:t>Name:</w:t>
      </w:r>
      <w:r w:rsidRPr="00167094">
        <w:rPr>
          <w:sz w:val="22"/>
          <w:szCs w:val="22"/>
          <w:u w:val="single"/>
        </w:rPr>
        <w:t>_</w:t>
      </w:r>
      <w:proofErr w:type="gramEnd"/>
      <w:r w:rsidRPr="00167094">
        <w:rPr>
          <w:sz w:val="22"/>
          <w:szCs w:val="22"/>
          <w:u w:val="single"/>
        </w:rPr>
        <w:t xml:space="preserve">__________________________________________________________________ </w:t>
      </w:r>
    </w:p>
    <w:p w14:paraId="689ADB04" w14:textId="77777777" w:rsidR="00167094" w:rsidRPr="00167094" w:rsidRDefault="00167094" w:rsidP="00167094">
      <w:pPr>
        <w:tabs>
          <w:tab w:val="left" w:pos="5760"/>
          <w:tab w:val="left" w:pos="6120"/>
          <w:tab w:val="left" w:pos="9180"/>
        </w:tabs>
        <w:rPr>
          <w:sz w:val="22"/>
          <w:szCs w:val="22"/>
          <w:u w:val="single"/>
        </w:rPr>
      </w:pPr>
    </w:p>
    <w:p w14:paraId="17D112C7" w14:textId="77777777" w:rsidR="00167094" w:rsidRPr="00167094" w:rsidRDefault="00167094" w:rsidP="00167094">
      <w:pPr>
        <w:tabs>
          <w:tab w:val="left" w:pos="5760"/>
          <w:tab w:val="left" w:pos="6120"/>
          <w:tab w:val="left" w:pos="9180"/>
        </w:tabs>
        <w:rPr>
          <w:sz w:val="22"/>
          <w:szCs w:val="22"/>
          <w:u w:val="single"/>
        </w:rPr>
      </w:pPr>
      <w:r w:rsidRPr="00167094">
        <w:rPr>
          <w:sz w:val="22"/>
          <w:szCs w:val="22"/>
        </w:rPr>
        <w:t>Record Number: _____________________________ Medicaid#: _________________________</w:t>
      </w:r>
    </w:p>
    <w:p w14:paraId="3CA9EE89" w14:textId="77777777" w:rsidR="005003F2" w:rsidRPr="00167094" w:rsidRDefault="005003F2" w:rsidP="005003F2">
      <w:pPr>
        <w:tabs>
          <w:tab w:val="left" w:pos="7200"/>
        </w:tabs>
        <w:rPr>
          <w:sz w:val="16"/>
          <w:szCs w:val="16"/>
        </w:rPr>
      </w:pPr>
    </w:p>
    <w:p w14:paraId="2CC8E127" w14:textId="1ECF3D36" w:rsidR="005003F2" w:rsidRPr="00167094" w:rsidRDefault="00115BD1" w:rsidP="005003F2">
      <w:pPr>
        <w:numPr>
          <w:ilvl w:val="0"/>
          <w:numId w:val="1"/>
        </w:numPr>
        <w:tabs>
          <w:tab w:val="left" w:pos="7200"/>
        </w:tabs>
        <w:rPr>
          <w:sz w:val="22"/>
          <w:szCs w:val="22"/>
        </w:rPr>
      </w:pPr>
      <w:r w:rsidRPr="00167094">
        <w:rPr>
          <w:b/>
          <w:sz w:val="22"/>
          <w:szCs w:val="22"/>
        </w:rPr>
        <w:t xml:space="preserve">Property Destruction </w:t>
      </w:r>
      <w:r w:rsidR="0060376A" w:rsidRPr="00167094">
        <w:rPr>
          <w:b/>
          <w:sz w:val="22"/>
          <w:szCs w:val="22"/>
        </w:rPr>
        <w:t>–</w:t>
      </w:r>
      <w:r w:rsidRPr="00167094">
        <w:rPr>
          <w:b/>
          <w:sz w:val="22"/>
          <w:szCs w:val="22"/>
        </w:rPr>
        <w:t xml:space="preserve"> </w:t>
      </w:r>
      <w:r w:rsidR="0060376A" w:rsidRPr="00167094">
        <w:rPr>
          <w:sz w:val="22"/>
          <w:szCs w:val="22"/>
        </w:rPr>
        <w:t>I (we) agree</w:t>
      </w:r>
      <w:r w:rsidR="002F02F9" w:rsidRPr="00167094">
        <w:rPr>
          <w:sz w:val="22"/>
          <w:szCs w:val="22"/>
        </w:rPr>
        <w:t xml:space="preserve"> to respect the rights and property of all other persons </w:t>
      </w:r>
      <w:r w:rsidR="0060376A" w:rsidRPr="00167094">
        <w:rPr>
          <w:sz w:val="22"/>
          <w:szCs w:val="22"/>
        </w:rPr>
        <w:t>being served in this home or community based setting</w:t>
      </w:r>
      <w:r w:rsidR="002F02F9" w:rsidRPr="00167094">
        <w:rPr>
          <w:sz w:val="22"/>
          <w:szCs w:val="22"/>
        </w:rPr>
        <w:t>.</w:t>
      </w:r>
      <w:r w:rsidR="00943FBE" w:rsidRPr="00167094">
        <w:rPr>
          <w:sz w:val="22"/>
          <w:szCs w:val="22"/>
        </w:rPr>
        <w:t xml:space="preserve"> Any persons willfully destructing property will be responsible for damages.  </w:t>
      </w:r>
    </w:p>
    <w:p w14:paraId="5A071DEC" w14:textId="77777777" w:rsidR="00DD6025" w:rsidRPr="00167094" w:rsidRDefault="00DD6025">
      <w:pPr>
        <w:rPr>
          <w:sz w:val="16"/>
          <w:szCs w:val="16"/>
        </w:rPr>
      </w:pPr>
    </w:p>
    <w:p w14:paraId="19CFD155" w14:textId="6F515E62" w:rsidR="001200FC" w:rsidRPr="00167094" w:rsidRDefault="00115BD1" w:rsidP="001200FC">
      <w:pPr>
        <w:numPr>
          <w:ilvl w:val="0"/>
          <w:numId w:val="1"/>
        </w:numPr>
        <w:tabs>
          <w:tab w:val="left" w:pos="7200"/>
        </w:tabs>
        <w:rPr>
          <w:sz w:val="22"/>
          <w:szCs w:val="22"/>
        </w:rPr>
      </w:pPr>
      <w:r w:rsidRPr="00167094">
        <w:rPr>
          <w:b/>
          <w:sz w:val="22"/>
          <w:szCs w:val="22"/>
        </w:rPr>
        <w:t xml:space="preserve">Chores </w:t>
      </w:r>
      <w:r w:rsidR="0060376A" w:rsidRPr="00167094">
        <w:rPr>
          <w:b/>
          <w:sz w:val="22"/>
          <w:szCs w:val="22"/>
        </w:rPr>
        <w:t>–</w:t>
      </w:r>
      <w:r w:rsidRPr="00167094">
        <w:rPr>
          <w:b/>
          <w:sz w:val="22"/>
          <w:szCs w:val="22"/>
        </w:rPr>
        <w:t xml:space="preserve"> </w:t>
      </w:r>
      <w:r w:rsidR="0060376A" w:rsidRPr="00167094">
        <w:rPr>
          <w:sz w:val="22"/>
          <w:szCs w:val="22"/>
        </w:rPr>
        <w:t>I (we) agree</w:t>
      </w:r>
      <w:r w:rsidR="00DD6025" w:rsidRPr="00167094">
        <w:rPr>
          <w:sz w:val="22"/>
          <w:szCs w:val="22"/>
        </w:rPr>
        <w:t xml:space="preserve"> to accept responsibilities in </w:t>
      </w:r>
      <w:r w:rsidR="0060376A" w:rsidRPr="00167094">
        <w:rPr>
          <w:sz w:val="22"/>
          <w:szCs w:val="22"/>
        </w:rPr>
        <w:t>this home or community based setting</w:t>
      </w:r>
      <w:r w:rsidR="00DD6025" w:rsidRPr="00167094">
        <w:rPr>
          <w:sz w:val="22"/>
          <w:szCs w:val="22"/>
        </w:rPr>
        <w:t xml:space="preserve"> for sharing in daily chores as indicated by the client’s individual </w:t>
      </w:r>
      <w:r w:rsidR="00DD6025" w:rsidRPr="00167094">
        <w:rPr>
          <w:iCs/>
          <w:sz w:val="22"/>
          <w:szCs w:val="22"/>
        </w:rPr>
        <w:t>service</w:t>
      </w:r>
      <w:r w:rsidR="00DD6025" w:rsidRPr="00167094">
        <w:rPr>
          <w:sz w:val="22"/>
          <w:szCs w:val="22"/>
        </w:rPr>
        <w:t xml:space="preserve"> plans, goals interest and abilities.</w:t>
      </w:r>
    </w:p>
    <w:p w14:paraId="549E7781" w14:textId="77777777" w:rsidR="001200FC" w:rsidRPr="00167094" w:rsidRDefault="001200FC" w:rsidP="001200FC">
      <w:pPr>
        <w:tabs>
          <w:tab w:val="left" w:pos="7200"/>
        </w:tabs>
        <w:rPr>
          <w:sz w:val="16"/>
          <w:szCs w:val="16"/>
        </w:rPr>
      </w:pPr>
    </w:p>
    <w:p w14:paraId="29A51664" w14:textId="5B64097F" w:rsidR="00DD6025" w:rsidRPr="00167094" w:rsidRDefault="00115BD1">
      <w:pPr>
        <w:numPr>
          <w:ilvl w:val="0"/>
          <w:numId w:val="1"/>
        </w:numPr>
        <w:tabs>
          <w:tab w:val="left" w:pos="7200"/>
        </w:tabs>
        <w:rPr>
          <w:sz w:val="22"/>
          <w:szCs w:val="22"/>
        </w:rPr>
      </w:pPr>
      <w:r w:rsidRPr="00167094">
        <w:rPr>
          <w:b/>
          <w:sz w:val="22"/>
          <w:szCs w:val="22"/>
        </w:rPr>
        <w:t xml:space="preserve">Independent Choices </w:t>
      </w:r>
      <w:r w:rsidR="0060376A" w:rsidRPr="00167094">
        <w:rPr>
          <w:b/>
          <w:sz w:val="22"/>
          <w:szCs w:val="22"/>
        </w:rPr>
        <w:t>–</w:t>
      </w:r>
      <w:r w:rsidRPr="00167094">
        <w:rPr>
          <w:b/>
          <w:sz w:val="22"/>
          <w:szCs w:val="22"/>
        </w:rPr>
        <w:t xml:space="preserve"> </w:t>
      </w:r>
      <w:r w:rsidR="00192EA4" w:rsidRPr="00167094">
        <w:rPr>
          <w:sz w:val="22"/>
          <w:szCs w:val="22"/>
        </w:rPr>
        <w:t>A</w:t>
      </w:r>
      <w:r w:rsidR="0060376A" w:rsidRPr="00167094">
        <w:rPr>
          <w:sz w:val="22"/>
          <w:szCs w:val="22"/>
        </w:rPr>
        <w:t xml:space="preserve">lberta </w:t>
      </w:r>
      <w:r w:rsidR="00192EA4" w:rsidRPr="00167094">
        <w:rPr>
          <w:sz w:val="22"/>
          <w:szCs w:val="22"/>
        </w:rPr>
        <w:t>P</w:t>
      </w:r>
      <w:r w:rsidR="0060376A" w:rsidRPr="00167094">
        <w:rPr>
          <w:sz w:val="22"/>
          <w:szCs w:val="22"/>
        </w:rPr>
        <w:t xml:space="preserve">rofessional </w:t>
      </w:r>
      <w:r w:rsidR="00192EA4" w:rsidRPr="00167094">
        <w:rPr>
          <w:sz w:val="22"/>
          <w:szCs w:val="22"/>
        </w:rPr>
        <w:t>S</w:t>
      </w:r>
      <w:r w:rsidR="0060376A" w:rsidRPr="00167094">
        <w:rPr>
          <w:sz w:val="22"/>
          <w:szCs w:val="22"/>
        </w:rPr>
        <w:t>ervices employees</w:t>
      </w:r>
      <w:r w:rsidR="00DD6025" w:rsidRPr="00167094">
        <w:rPr>
          <w:sz w:val="22"/>
          <w:szCs w:val="22"/>
        </w:rPr>
        <w:t xml:space="preserve"> will </w:t>
      </w:r>
      <w:r w:rsidR="0060376A" w:rsidRPr="00167094">
        <w:rPr>
          <w:sz w:val="22"/>
          <w:szCs w:val="22"/>
        </w:rPr>
        <w:t>support you</w:t>
      </w:r>
      <w:r w:rsidR="00DD6025" w:rsidRPr="00167094">
        <w:rPr>
          <w:sz w:val="22"/>
          <w:szCs w:val="22"/>
        </w:rPr>
        <w:t xml:space="preserve"> in making independent choices</w:t>
      </w:r>
      <w:r w:rsidR="008B7493" w:rsidRPr="00167094">
        <w:rPr>
          <w:sz w:val="22"/>
          <w:szCs w:val="22"/>
        </w:rPr>
        <w:t xml:space="preserve"> </w:t>
      </w:r>
      <w:r w:rsidR="00DD6025" w:rsidRPr="00167094">
        <w:rPr>
          <w:sz w:val="22"/>
          <w:szCs w:val="22"/>
        </w:rPr>
        <w:t>and/or assume increasing responsibility for making decisions.</w:t>
      </w:r>
    </w:p>
    <w:p w14:paraId="0184B358" w14:textId="77777777" w:rsidR="002F02F9" w:rsidRPr="00167094" w:rsidRDefault="002F02F9" w:rsidP="002F02F9">
      <w:pPr>
        <w:tabs>
          <w:tab w:val="left" w:pos="7200"/>
        </w:tabs>
        <w:rPr>
          <w:sz w:val="16"/>
          <w:szCs w:val="16"/>
        </w:rPr>
      </w:pPr>
    </w:p>
    <w:p w14:paraId="3C14B586" w14:textId="5099C5EC" w:rsidR="002F02F9" w:rsidRPr="00167094" w:rsidRDefault="00115BD1">
      <w:pPr>
        <w:numPr>
          <w:ilvl w:val="0"/>
          <w:numId w:val="1"/>
        </w:numPr>
        <w:tabs>
          <w:tab w:val="left" w:pos="7200"/>
        </w:tabs>
        <w:rPr>
          <w:sz w:val="22"/>
          <w:szCs w:val="22"/>
        </w:rPr>
      </w:pPr>
      <w:r w:rsidRPr="00167094">
        <w:rPr>
          <w:b/>
          <w:sz w:val="22"/>
          <w:szCs w:val="22"/>
        </w:rPr>
        <w:t xml:space="preserve">Photo Consent - </w:t>
      </w:r>
      <w:r w:rsidR="002F02F9" w:rsidRPr="00167094">
        <w:rPr>
          <w:sz w:val="22"/>
          <w:szCs w:val="22"/>
        </w:rPr>
        <w:t xml:space="preserve">I (we) authorized Alberta Professional Services to use my photograph for promotional purposes. </w:t>
      </w:r>
      <w:r w:rsidR="005003F2" w:rsidRPr="00167094">
        <w:rPr>
          <w:sz w:val="22"/>
          <w:szCs w:val="22"/>
        </w:rPr>
        <w:t>I understand this consent is</w:t>
      </w:r>
      <w:r w:rsidR="002D15DF" w:rsidRPr="00167094">
        <w:rPr>
          <w:sz w:val="22"/>
          <w:szCs w:val="22"/>
        </w:rPr>
        <w:t xml:space="preserve"> truly voluntary and </w:t>
      </w:r>
      <w:r w:rsidR="005003F2" w:rsidRPr="00167094">
        <w:rPr>
          <w:sz w:val="22"/>
          <w:szCs w:val="22"/>
        </w:rPr>
        <w:t>can</w:t>
      </w:r>
      <w:r w:rsidR="002D15DF" w:rsidRPr="00167094">
        <w:rPr>
          <w:sz w:val="22"/>
          <w:szCs w:val="22"/>
        </w:rPr>
        <w:t xml:space="preserve"> be revoked by</w:t>
      </w:r>
      <w:r w:rsidR="005003F2" w:rsidRPr="00167094">
        <w:rPr>
          <w:sz w:val="22"/>
          <w:szCs w:val="22"/>
        </w:rPr>
        <w:t xml:space="preserve"> me</w:t>
      </w:r>
      <w:r w:rsidR="002D15DF" w:rsidRPr="00167094">
        <w:rPr>
          <w:sz w:val="22"/>
          <w:szCs w:val="22"/>
        </w:rPr>
        <w:t xml:space="preserve"> at any time. </w:t>
      </w:r>
    </w:p>
    <w:p w14:paraId="3D58CE66" w14:textId="77777777" w:rsidR="00DD6025" w:rsidRPr="00167094" w:rsidRDefault="00DD6025">
      <w:pPr>
        <w:rPr>
          <w:sz w:val="16"/>
          <w:szCs w:val="16"/>
        </w:rPr>
      </w:pPr>
    </w:p>
    <w:p w14:paraId="307F00EF" w14:textId="52FC701B" w:rsidR="00324ECB" w:rsidRPr="00167094" w:rsidRDefault="00115BD1" w:rsidP="00153339">
      <w:pPr>
        <w:numPr>
          <w:ilvl w:val="0"/>
          <w:numId w:val="1"/>
        </w:numPr>
        <w:tabs>
          <w:tab w:val="left" w:pos="7200"/>
        </w:tabs>
        <w:rPr>
          <w:sz w:val="22"/>
          <w:szCs w:val="22"/>
        </w:rPr>
      </w:pPr>
      <w:r w:rsidRPr="00167094">
        <w:rPr>
          <w:b/>
          <w:sz w:val="22"/>
          <w:szCs w:val="22"/>
        </w:rPr>
        <w:t xml:space="preserve">Personal Funds - </w:t>
      </w:r>
      <w:r w:rsidR="00DD6025" w:rsidRPr="00167094">
        <w:rPr>
          <w:sz w:val="22"/>
          <w:szCs w:val="22"/>
        </w:rPr>
        <w:t xml:space="preserve">By signing below, </w:t>
      </w:r>
      <w:r w:rsidR="00DD6025" w:rsidRPr="00167094">
        <w:rPr>
          <w:iCs/>
          <w:sz w:val="22"/>
          <w:szCs w:val="22"/>
        </w:rPr>
        <w:t>I (we</w:t>
      </w:r>
      <w:r w:rsidR="00DD6025" w:rsidRPr="00167094">
        <w:rPr>
          <w:i/>
          <w:sz w:val="22"/>
          <w:szCs w:val="22"/>
        </w:rPr>
        <w:t xml:space="preserve">) </w:t>
      </w:r>
      <w:r w:rsidR="00DD6025" w:rsidRPr="00167094">
        <w:rPr>
          <w:sz w:val="22"/>
          <w:szCs w:val="22"/>
        </w:rPr>
        <w:t xml:space="preserve">authorize </w:t>
      </w:r>
      <w:r w:rsidR="00192EA4" w:rsidRPr="00167094">
        <w:rPr>
          <w:sz w:val="22"/>
          <w:szCs w:val="22"/>
        </w:rPr>
        <w:t>Alberta Professional</w:t>
      </w:r>
      <w:r w:rsidR="00DD6025" w:rsidRPr="00167094">
        <w:rPr>
          <w:sz w:val="22"/>
          <w:szCs w:val="22"/>
        </w:rPr>
        <w:t xml:space="preserve"> Services</w:t>
      </w:r>
      <w:r w:rsidR="00B94377" w:rsidRPr="00167094">
        <w:rPr>
          <w:sz w:val="22"/>
          <w:szCs w:val="22"/>
        </w:rPr>
        <w:t xml:space="preserve"> or contracted provider</w:t>
      </w:r>
      <w:r w:rsidR="00DD6025" w:rsidRPr="00167094">
        <w:rPr>
          <w:sz w:val="22"/>
          <w:szCs w:val="22"/>
        </w:rPr>
        <w:t xml:space="preserve"> to manage any and all personal funds he/she now has or will acquire during his/her stay at an </w:t>
      </w:r>
      <w:r w:rsidR="00192EA4" w:rsidRPr="00167094">
        <w:rPr>
          <w:sz w:val="22"/>
          <w:szCs w:val="22"/>
        </w:rPr>
        <w:t>APS</w:t>
      </w:r>
      <w:r w:rsidR="00DD6025" w:rsidRPr="00167094">
        <w:rPr>
          <w:sz w:val="22"/>
          <w:szCs w:val="22"/>
        </w:rPr>
        <w:t xml:space="preserve"> facility, including personal funds, family funds or county, state, federal or any other type of funds.  This authorization includes budgeting, deposits, withdrawals, disbursement and other management of all funds.  The facility shall be re</w:t>
      </w:r>
      <w:r w:rsidR="002F02F9" w:rsidRPr="00167094">
        <w:rPr>
          <w:sz w:val="22"/>
          <w:szCs w:val="22"/>
        </w:rPr>
        <w:t>sponsible for accounting of all</w:t>
      </w:r>
      <w:r w:rsidR="00153339" w:rsidRPr="00167094">
        <w:rPr>
          <w:sz w:val="22"/>
          <w:szCs w:val="22"/>
        </w:rPr>
        <w:t xml:space="preserve"> </w:t>
      </w:r>
      <w:r w:rsidR="00DD6025" w:rsidRPr="00167094">
        <w:rPr>
          <w:sz w:val="22"/>
          <w:szCs w:val="22"/>
        </w:rPr>
        <w:t>funds according to the policies and procedures outlined in the A</w:t>
      </w:r>
      <w:r w:rsidR="00817347" w:rsidRPr="00167094">
        <w:rPr>
          <w:sz w:val="22"/>
          <w:szCs w:val="22"/>
        </w:rPr>
        <w:t>lberta Professional Service</w:t>
      </w:r>
      <w:r w:rsidR="00DD6025" w:rsidRPr="00167094">
        <w:rPr>
          <w:sz w:val="22"/>
          <w:szCs w:val="22"/>
        </w:rPr>
        <w:t>’</w:t>
      </w:r>
      <w:r w:rsidR="00817347" w:rsidRPr="00167094">
        <w:rPr>
          <w:sz w:val="22"/>
          <w:szCs w:val="22"/>
        </w:rPr>
        <w:t>s Policies related to Client Funds</w:t>
      </w:r>
      <w:r w:rsidR="00DD6025" w:rsidRPr="00167094">
        <w:rPr>
          <w:sz w:val="22"/>
          <w:szCs w:val="22"/>
        </w:rPr>
        <w:t xml:space="preserve">.  I (we) understand I will receive a monthly check from </w:t>
      </w:r>
      <w:r w:rsidR="00192EA4" w:rsidRPr="00167094">
        <w:rPr>
          <w:sz w:val="22"/>
          <w:szCs w:val="22"/>
        </w:rPr>
        <w:t>A</w:t>
      </w:r>
      <w:r w:rsidR="002F02F9" w:rsidRPr="00167094">
        <w:rPr>
          <w:sz w:val="22"/>
          <w:szCs w:val="22"/>
        </w:rPr>
        <w:t xml:space="preserve">lberta </w:t>
      </w:r>
      <w:r w:rsidR="00192EA4" w:rsidRPr="00167094">
        <w:rPr>
          <w:sz w:val="22"/>
          <w:szCs w:val="22"/>
        </w:rPr>
        <w:t>P</w:t>
      </w:r>
      <w:r w:rsidR="002F02F9" w:rsidRPr="00167094">
        <w:rPr>
          <w:sz w:val="22"/>
          <w:szCs w:val="22"/>
        </w:rPr>
        <w:t xml:space="preserve">rofessional </w:t>
      </w:r>
      <w:r w:rsidR="00192EA4" w:rsidRPr="00167094">
        <w:rPr>
          <w:sz w:val="22"/>
          <w:szCs w:val="22"/>
        </w:rPr>
        <w:t>S</w:t>
      </w:r>
      <w:r w:rsidR="002F02F9" w:rsidRPr="00167094">
        <w:rPr>
          <w:sz w:val="22"/>
          <w:szCs w:val="22"/>
        </w:rPr>
        <w:t>ervices</w:t>
      </w:r>
      <w:r w:rsidR="00817347" w:rsidRPr="00167094">
        <w:rPr>
          <w:sz w:val="22"/>
          <w:szCs w:val="22"/>
        </w:rPr>
        <w:t xml:space="preserve"> for personal spending money </w:t>
      </w:r>
      <w:r w:rsidR="00DD6025" w:rsidRPr="00167094">
        <w:rPr>
          <w:sz w:val="22"/>
          <w:szCs w:val="22"/>
        </w:rPr>
        <w:t>allocated by the state.</w:t>
      </w:r>
      <w:r w:rsidR="00460B4E" w:rsidRPr="00167094">
        <w:rPr>
          <w:sz w:val="22"/>
          <w:szCs w:val="22"/>
        </w:rPr>
        <w:t xml:space="preserve"> </w:t>
      </w:r>
      <w:r w:rsidR="00460B4E" w:rsidRPr="00167094">
        <w:rPr>
          <w:i/>
          <w:sz w:val="22"/>
          <w:szCs w:val="22"/>
        </w:rPr>
        <w:t>This only applies to clients entering a residential service.</w:t>
      </w:r>
      <w:r w:rsidR="00460B4E" w:rsidRPr="00167094">
        <w:rPr>
          <w:sz w:val="22"/>
          <w:szCs w:val="22"/>
        </w:rPr>
        <w:t xml:space="preserve">  </w:t>
      </w:r>
    </w:p>
    <w:p w14:paraId="720227CF" w14:textId="77777777" w:rsidR="002D15DF" w:rsidRPr="00167094" w:rsidRDefault="002D15DF" w:rsidP="002D15DF">
      <w:pPr>
        <w:tabs>
          <w:tab w:val="left" w:pos="7200"/>
        </w:tabs>
        <w:ind w:left="360"/>
        <w:rPr>
          <w:sz w:val="16"/>
          <w:szCs w:val="16"/>
        </w:rPr>
      </w:pPr>
    </w:p>
    <w:p w14:paraId="5B67DE0B" w14:textId="21B206A4" w:rsidR="00940918" w:rsidRPr="00940918" w:rsidRDefault="00940918" w:rsidP="00115BD1">
      <w:pPr>
        <w:pStyle w:val="ListParagraph"/>
        <w:numPr>
          <w:ilvl w:val="0"/>
          <w:numId w:val="1"/>
        </w:numPr>
        <w:rPr>
          <w:b/>
          <w:bCs/>
          <w:sz w:val="22"/>
          <w:szCs w:val="22"/>
        </w:rPr>
      </w:pPr>
      <w:r w:rsidRPr="00940918">
        <w:rPr>
          <w:b/>
          <w:bCs/>
          <w:sz w:val="22"/>
          <w:szCs w:val="22"/>
        </w:rPr>
        <w:t xml:space="preserve">Telehealth </w:t>
      </w:r>
      <w:r>
        <w:rPr>
          <w:b/>
          <w:bCs/>
          <w:sz w:val="22"/>
          <w:szCs w:val="22"/>
        </w:rPr>
        <w:t>–</w:t>
      </w:r>
      <w:r w:rsidRPr="00940918">
        <w:rPr>
          <w:b/>
          <w:bCs/>
          <w:sz w:val="22"/>
          <w:szCs w:val="22"/>
        </w:rPr>
        <w:t xml:space="preserve"> </w:t>
      </w:r>
      <w:r>
        <w:rPr>
          <w:sz w:val="22"/>
          <w:szCs w:val="22"/>
        </w:rPr>
        <w:t xml:space="preserve">I agree to receive my service, if available, by telehealth if I am sick or have some other pressing need to not receive my services face-to-face. I understand there are risks associated with telehealth including lack of privacy and confidentiality in </w:t>
      </w:r>
      <w:r w:rsidR="00A7374A">
        <w:rPr>
          <w:sz w:val="22"/>
          <w:szCs w:val="22"/>
        </w:rPr>
        <w:t>my</w:t>
      </w:r>
      <w:r>
        <w:rPr>
          <w:sz w:val="22"/>
          <w:szCs w:val="22"/>
        </w:rPr>
        <w:t xml:space="preserve"> setting, internet and technology may fail, an emergency my occur at my remote location, </w:t>
      </w:r>
      <w:r w:rsidR="00A7374A">
        <w:rPr>
          <w:sz w:val="22"/>
          <w:szCs w:val="22"/>
        </w:rPr>
        <w:t xml:space="preserve">or telehealth may not be as effective for me. Whether or not this is an effective way for me to receive my services will be reassessed after each session. </w:t>
      </w:r>
    </w:p>
    <w:p w14:paraId="3ABE1FEB" w14:textId="77777777" w:rsidR="00940918" w:rsidRPr="00940918" w:rsidRDefault="00940918" w:rsidP="00940918">
      <w:pPr>
        <w:pStyle w:val="ListParagraph"/>
        <w:rPr>
          <w:b/>
          <w:sz w:val="22"/>
          <w:szCs w:val="22"/>
        </w:rPr>
      </w:pPr>
    </w:p>
    <w:p w14:paraId="04C57D73" w14:textId="565A25C5" w:rsidR="00115BD1" w:rsidRPr="00167094" w:rsidRDefault="00115BD1" w:rsidP="00115BD1">
      <w:pPr>
        <w:pStyle w:val="ListParagraph"/>
        <w:numPr>
          <w:ilvl w:val="0"/>
          <w:numId w:val="1"/>
        </w:numPr>
        <w:rPr>
          <w:sz w:val="22"/>
          <w:szCs w:val="22"/>
        </w:rPr>
      </w:pPr>
      <w:r w:rsidRPr="00167094">
        <w:rPr>
          <w:b/>
          <w:sz w:val="22"/>
          <w:szCs w:val="22"/>
        </w:rPr>
        <w:t xml:space="preserve">Amending this agreement - </w:t>
      </w:r>
      <w:r w:rsidR="00324ECB" w:rsidRPr="00167094">
        <w:rPr>
          <w:sz w:val="22"/>
          <w:szCs w:val="22"/>
        </w:rPr>
        <w:t>I (we) agree that this docu</w:t>
      </w:r>
      <w:r w:rsidR="00DD6025" w:rsidRPr="00167094">
        <w:rPr>
          <w:sz w:val="22"/>
          <w:szCs w:val="22"/>
        </w:rPr>
        <w:t>ment may be amended on an as-needed basis and than any such amendment will require the signature of the client and/or his legal guardian.</w:t>
      </w:r>
    </w:p>
    <w:p w14:paraId="43DDE42B" w14:textId="77777777" w:rsidR="008F7D50" w:rsidRPr="00167094" w:rsidRDefault="008F7D50" w:rsidP="00C53B26">
      <w:pPr>
        <w:rPr>
          <w:sz w:val="16"/>
          <w:szCs w:val="16"/>
        </w:rPr>
      </w:pPr>
    </w:p>
    <w:p w14:paraId="1C4997BF" w14:textId="3287278E" w:rsidR="00DD6025" w:rsidRPr="00167094" w:rsidRDefault="00115BD1" w:rsidP="00115BD1">
      <w:pPr>
        <w:pStyle w:val="ListParagraph"/>
        <w:numPr>
          <w:ilvl w:val="0"/>
          <w:numId w:val="1"/>
        </w:numPr>
        <w:rPr>
          <w:sz w:val="22"/>
          <w:szCs w:val="22"/>
        </w:rPr>
      </w:pPr>
      <w:r w:rsidRPr="00167094">
        <w:rPr>
          <w:b/>
          <w:sz w:val="22"/>
          <w:szCs w:val="22"/>
        </w:rPr>
        <w:t xml:space="preserve">Contact after Discharge - </w:t>
      </w:r>
      <w:r w:rsidR="009A4C9E" w:rsidRPr="00167094">
        <w:rPr>
          <w:sz w:val="22"/>
          <w:szCs w:val="22"/>
        </w:rPr>
        <w:t>I (we) agree to allow Alberta to contact me after discharge unless I give written notice.</w:t>
      </w:r>
    </w:p>
    <w:p w14:paraId="24146A63" w14:textId="77777777" w:rsidR="00DD6025" w:rsidRPr="00167094" w:rsidRDefault="00DD6025">
      <w:pPr>
        <w:rPr>
          <w:sz w:val="22"/>
          <w:szCs w:val="22"/>
        </w:rPr>
      </w:pPr>
    </w:p>
    <w:p w14:paraId="3E421E06" w14:textId="77777777" w:rsidR="00DD6025" w:rsidRPr="00167094" w:rsidRDefault="00DD6025">
      <w:pPr>
        <w:tabs>
          <w:tab w:val="left" w:pos="7200"/>
          <w:tab w:val="left" w:pos="9180"/>
        </w:tabs>
        <w:rPr>
          <w:sz w:val="22"/>
          <w:szCs w:val="22"/>
          <w:u w:val="single"/>
        </w:rPr>
      </w:pPr>
      <w:r w:rsidRPr="00167094">
        <w:rPr>
          <w:sz w:val="22"/>
          <w:szCs w:val="22"/>
          <w:u w:val="single"/>
        </w:rPr>
        <w:tab/>
      </w:r>
      <w:r w:rsidRPr="00167094">
        <w:rPr>
          <w:sz w:val="22"/>
          <w:szCs w:val="22"/>
        </w:rPr>
        <w:t xml:space="preserve"> </w:t>
      </w:r>
      <w:r w:rsidRPr="00167094">
        <w:rPr>
          <w:sz w:val="22"/>
          <w:szCs w:val="22"/>
          <w:u w:val="single"/>
        </w:rPr>
        <w:tab/>
      </w:r>
    </w:p>
    <w:p w14:paraId="09869FA7" w14:textId="77777777" w:rsidR="00DD6025" w:rsidRPr="00167094" w:rsidRDefault="00DD6025">
      <w:pPr>
        <w:tabs>
          <w:tab w:val="left" w:pos="7200"/>
          <w:tab w:val="left" w:pos="9180"/>
        </w:tabs>
        <w:rPr>
          <w:sz w:val="22"/>
          <w:szCs w:val="22"/>
        </w:rPr>
      </w:pPr>
      <w:r w:rsidRPr="00167094">
        <w:rPr>
          <w:sz w:val="22"/>
          <w:szCs w:val="22"/>
        </w:rPr>
        <w:t>Client/Legal Guardian</w:t>
      </w:r>
      <w:r w:rsidRPr="00167094">
        <w:rPr>
          <w:sz w:val="22"/>
          <w:szCs w:val="22"/>
        </w:rPr>
        <w:tab/>
        <w:t xml:space="preserve"> Date</w:t>
      </w:r>
    </w:p>
    <w:p w14:paraId="314AC077" w14:textId="77777777" w:rsidR="00DD6025" w:rsidRPr="00167094" w:rsidRDefault="00DD6025">
      <w:pPr>
        <w:tabs>
          <w:tab w:val="left" w:pos="7200"/>
          <w:tab w:val="left" w:pos="9180"/>
        </w:tabs>
        <w:rPr>
          <w:sz w:val="22"/>
          <w:szCs w:val="22"/>
        </w:rPr>
      </w:pPr>
    </w:p>
    <w:p w14:paraId="1BC6596B" w14:textId="77777777" w:rsidR="00DD6025" w:rsidRPr="00167094" w:rsidRDefault="00DD6025">
      <w:pPr>
        <w:tabs>
          <w:tab w:val="left" w:pos="7200"/>
          <w:tab w:val="left" w:pos="9180"/>
        </w:tabs>
        <w:rPr>
          <w:sz w:val="22"/>
          <w:szCs w:val="22"/>
          <w:u w:val="single"/>
        </w:rPr>
      </w:pPr>
      <w:r w:rsidRPr="00167094">
        <w:rPr>
          <w:sz w:val="22"/>
          <w:szCs w:val="22"/>
          <w:u w:val="single"/>
        </w:rPr>
        <w:tab/>
      </w:r>
      <w:r w:rsidRPr="00167094">
        <w:rPr>
          <w:sz w:val="22"/>
          <w:szCs w:val="22"/>
        </w:rPr>
        <w:t xml:space="preserve"> </w:t>
      </w:r>
      <w:r w:rsidRPr="00167094">
        <w:rPr>
          <w:sz w:val="22"/>
          <w:szCs w:val="22"/>
          <w:u w:val="single"/>
        </w:rPr>
        <w:tab/>
      </w:r>
    </w:p>
    <w:tbl>
      <w:tblPr>
        <w:tblpPr w:leftFromText="180" w:rightFromText="180" w:vertAnchor="page" w:horzAnchor="margin" w:tblpY="1329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6A0671" w:rsidRPr="00167094" w14:paraId="08BB863C" w14:textId="77777777" w:rsidTr="006A0671">
        <w:tc>
          <w:tcPr>
            <w:tcW w:w="9738" w:type="dxa"/>
          </w:tcPr>
          <w:p w14:paraId="546A2FE0" w14:textId="7A71FEB1" w:rsidR="006A0671" w:rsidRPr="00A7374A" w:rsidRDefault="006A0671" w:rsidP="006A0671">
            <w:pPr>
              <w:pStyle w:val="Header"/>
              <w:jc w:val="center"/>
              <w:rPr>
                <w:rFonts w:ascii="Garamond" w:hAnsi="Garamond"/>
                <w:b/>
                <w:bCs/>
                <w:sz w:val="16"/>
                <w:szCs w:val="16"/>
              </w:rPr>
            </w:pPr>
            <w:r w:rsidRPr="00A7374A">
              <w:rPr>
                <w:rFonts w:ascii="Garamond" w:hAnsi="Garamond"/>
                <w:b/>
                <w:bCs/>
                <w:sz w:val="16"/>
                <w:szCs w:val="16"/>
              </w:rPr>
              <w:t>This form meets these standards</w:t>
            </w:r>
          </w:p>
        </w:tc>
      </w:tr>
      <w:tr w:rsidR="006A0671" w:rsidRPr="00167094" w14:paraId="72B0835B" w14:textId="77777777" w:rsidTr="006A0671">
        <w:trPr>
          <w:trHeight w:val="238"/>
        </w:trPr>
        <w:tc>
          <w:tcPr>
            <w:tcW w:w="9738" w:type="dxa"/>
          </w:tcPr>
          <w:p w14:paraId="1D1967D1" w14:textId="57C636B7" w:rsidR="006A0671" w:rsidRPr="00A7374A" w:rsidRDefault="006A0671" w:rsidP="00475A6F">
            <w:pPr>
              <w:pStyle w:val="Header"/>
              <w:rPr>
                <w:bCs/>
                <w:sz w:val="16"/>
                <w:szCs w:val="16"/>
              </w:rPr>
            </w:pPr>
            <w:r w:rsidRPr="00A7374A">
              <w:rPr>
                <w:bCs/>
                <w:sz w:val="16"/>
                <w:szCs w:val="16"/>
              </w:rPr>
              <w:t>Authority: 164.512 of HIPAA; G.S. 122C-51, 122C-57, 143B-147; 10A NCAC 26B .0201, .0205, .0301</w:t>
            </w:r>
            <w:r w:rsidR="00390663">
              <w:rPr>
                <w:bCs/>
                <w:sz w:val="16"/>
                <w:szCs w:val="16"/>
              </w:rPr>
              <w:t>;</w:t>
            </w:r>
            <w:r w:rsidRPr="00A7374A">
              <w:rPr>
                <w:bCs/>
                <w:sz w:val="16"/>
                <w:szCs w:val="16"/>
              </w:rPr>
              <w:t xml:space="preserve"> 27D. 0303; CARF 20</w:t>
            </w:r>
            <w:r w:rsidR="00630DF2">
              <w:rPr>
                <w:bCs/>
                <w:sz w:val="16"/>
                <w:szCs w:val="16"/>
              </w:rPr>
              <w:t>22</w:t>
            </w:r>
            <w:r w:rsidRPr="00A7374A">
              <w:rPr>
                <w:bCs/>
                <w:sz w:val="16"/>
                <w:szCs w:val="16"/>
              </w:rPr>
              <w:t xml:space="preserve"> BH 1.</w:t>
            </w:r>
            <w:r w:rsidR="00390663">
              <w:rPr>
                <w:bCs/>
                <w:sz w:val="16"/>
                <w:szCs w:val="16"/>
              </w:rPr>
              <w:t>K</w:t>
            </w:r>
            <w:r w:rsidRPr="00A7374A">
              <w:rPr>
                <w:bCs/>
                <w:sz w:val="16"/>
                <w:szCs w:val="16"/>
              </w:rPr>
              <w:t>.</w:t>
            </w:r>
            <w:r w:rsidR="00390663">
              <w:rPr>
                <w:bCs/>
                <w:sz w:val="16"/>
                <w:szCs w:val="16"/>
              </w:rPr>
              <w:t>1</w:t>
            </w:r>
            <w:r w:rsidRPr="00A7374A">
              <w:rPr>
                <w:bCs/>
                <w:sz w:val="16"/>
                <w:szCs w:val="16"/>
              </w:rPr>
              <w:t>.</w:t>
            </w:r>
            <w:r w:rsidR="00390663">
              <w:rPr>
                <w:bCs/>
                <w:sz w:val="16"/>
                <w:szCs w:val="16"/>
              </w:rPr>
              <w:t>e</w:t>
            </w:r>
            <w:r w:rsidR="00475A6F">
              <w:rPr>
                <w:bCs/>
                <w:sz w:val="16"/>
                <w:szCs w:val="16"/>
              </w:rPr>
              <w:t xml:space="preserve">, </w:t>
            </w:r>
            <w:r w:rsidR="00630DF2">
              <w:rPr>
                <w:bCs/>
                <w:sz w:val="16"/>
                <w:szCs w:val="16"/>
              </w:rPr>
              <w:t>2.I.1</w:t>
            </w:r>
            <w:r w:rsidR="00475A6F">
              <w:rPr>
                <w:bCs/>
                <w:sz w:val="16"/>
                <w:szCs w:val="16"/>
              </w:rPr>
              <w:t xml:space="preserve">; ECS </w:t>
            </w:r>
            <w:proofErr w:type="gramStart"/>
            <w:r w:rsidR="00475A6F">
              <w:rPr>
                <w:bCs/>
                <w:sz w:val="16"/>
                <w:szCs w:val="16"/>
              </w:rPr>
              <w:t>2.F.</w:t>
            </w:r>
            <w:proofErr w:type="gramEnd"/>
            <w:r w:rsidR="00475A6F">
              <w:rPr>
                <w:bCs/>
                <w:sz w:val="16"/>
                <w:szCs w:val="16"/>
              </w:rPr>
              <w:t>1</w:t>
            </w:r>
          </w:p>
        </w:tc>
      </w:tr>
    </w:tbl>
    <w:p w14:paraId="1282EC5B" w14:textId="78AC305E" w:rsidR="00DD6025" w:rsidRPr="00167094" w:rsidRDefault="006A0671">
      <w:pPr>
        <w:tabs>
          <w:tab w:val="left" w:pos="7200"/>
          <w:tab w:val="left" w:pos="9180"/>
        </w:tabs>
        <w:rPr>
          <w:sz w:val="22"/>
          <w:szCs w:val="22"/>
        </w:rPr>
      </w:pPr>
      <w:r>
        <w:rPr>
          <w:sz w:val="22"/>
          <w:szCs w:val="22"/>
        </w:rPr>
        <w:t xml:space="preserve"> </w:t>
      </w:r>
      <w:r w:rsidR="00167094">
        <w:rPr>
          <w:sz w:val="22"/>
          <w:szCs w:val="22"/>
        </w:rPr>
        <w:t xml:space="preserve">Agency Representative </w:t>
      </w:r>
      <w:r w:rsidR="00DD6025" w:rsidRPr="00167094">
        <w:rPr>
          <w:sz w:val="22"/>
          <w:szCs w:val="22"/>
        </w:rPr>
        <w:tab/>
        <w:t xml:space="preserve"> Date</w:t>
      </w:r>
    </w:p>
    <w:p w14:paraId="66D90A42" w14:textId="3035C9D2" w:rsidR="00DD6025" w:rsidRPr="00167094" w:rsidRDefault="00DD6025" w:rsidP="00167094">
      <w:pPr>
        <w:tabs>
          <w:tab w:val="left" w:pos="7200"/>
          <w:tab w:val="left" w:pos="9180"/>
        </w:tabs>
        <w:rPr>
          <w:sz w:val="22"/>
          <w:szCs w:val="22"/>
          <w:u w:val="single"/>
        </w:rPr>
      </w:pPr>
    </w:p>
    <w:p w14:paraId="227252E7" w14:textId="25A6ED76" w:rsidR="008D23AB" w:rsidRPr="00167094" w:rsidRDefault="008D23AB">
      <w:pPr>
        <w:rPr>
          <w:sz w:val="22"/>
          <w:szCs w:val="22"/>
        </w:rPr>
      </w:pPr>
      <w:r w:rsidRPr="00167094">
        <w:rPr>
          <w:sz w:val="22"/>
          <w:szCs w:val="22"/>
        </w:rPr>
        <w:t xml:space="preserve">Original to be filed in client’s record. Copy to be provided to the client/legal guardian. </w:t>
      </w:r>
    </w:p>
    <w:sectPr w:rsidR="008D23AB" w:rsidRPr="00167094" w:rsidSect="006E2FA9">
      <w:headerReference w:type="even" r:id="rId8"/>
      <w:headerReference w:type="default" r:id="rId9"/>
      <w:footerReference w:type="even" r:id="rId10"/>
      <w:footerReference w:type="default" r:id="rId11"/>
      <w:headerReference w:type="first" r:id="rId12"/>
      <w:endnotePr>
        <w:numFmt w:val="decimal"/>
      </w:endnotePr>
      <w:type w:val="nextColumn"/>
      <w:pgSz w:w="12240" w:h="15840"/>
      <w:pgMar w:top="171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2F17" w14:textId="77777777" w:rsidR="00A842E2" w:rsidRDefault="00A842E2">
      <w:r>
        <w:separator/>
      </w:r>
    </w:p>
  </w:endnote>
  <w:endnote w:type="continuationSeparator" w:id="0">
    <w:p w14:paraId="63C36A0E" w14:textId="77777777" w:rsidR="00A842E2" w:rsidRDefault="00A8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48EC" w14:textId="588FFD49" w:rsidR="00CD7EC5" w:rsidRDefault="00B6359C">
    <w:pPr>
      <w:pStyle w:val="Footer"/>
    </w:pPr>
    <w:r>
      <w:rPr>
        <w:rFonts w:ascii="Garamond" w:hAnsi="Garamond"/>
        <w:bCs/>
        <w:sz w:val="16"/>
        <w:szCs w:val="16"/>
      </w:rPr>
      <w:t xml:space="preserve">Consent for Treatment </w:t>
    </w:r>
    <w:r w:rsidRPr="00C82148">
      <w:rPr>
        <w:rFonts w:ascii="Garamond" w:hAnsi="Garamond"/>
        <w:bCs/>
        <w:sz w:val="16"/>
        <w:szCs w:val="16"/>
      </w:rPr>
      <w:t xml:space="preserve">                          </w:t>
    </w:r>
    <w:r>
      <w:rPr>
        <w:rFonts w:ascii="Garamond" w:hAnsi="Garamond"/>
        <w:bCs/>
        <w:sz w:val="16"/>
        <w:szCs w:val="16"/>
      </w:rPr>
      <w:t xml:space="preserve">                                                                                                                           </w:t>
    </w:r>
    <w:r w:rsidRPr="006347FA">
      <w:rPr>
        <w:rFonts w:ascii="Garamond" w:hAnsi="Garamond"/>
        <w:b/>
        <w:bCs/>
        <w:sz w:val="16"/>
        <w:szCs w:val="16"/>
      </w:rPr>
      <w:t>Section 2.3</w:t>
    </w:r>
    <w:r>
      <w:rPr>
        <w:rFonts w:ascii="Garamond" w:hAnsi="Garamond"/>
        <w:bCs/>
        <w:sz w:val="16"/>
        <w:szCs w:val="16"/>
      </w:rPr>
      <w:t xml:space="preserve">-1415S </w:t>
    </w:r>
    <w:r w:rsidRPr="00C82148">
      <w:rPr>
        <w:rFonts w:ascii="Garamond" w:hAnsi="Garamond"/>
        <w:bCs/>
        <w:sz w:val="16"/>
        <w:szCs w:val="16"/>
      </w:rPr>
      <w:t xml:space="preserve">Page </w:t>
    </w:r>
    <w:r w:rsidRPr="00C82148">
      <w:rPr>
        <w:rFonts w:ascii="Garamond" w:hAnsi="Garamond"/>
        <w:bCs/>
        <w:sz w:val="16"/>
        <w:szCs w:val="16"/>
      </w:rPr>
      <w:fldChar w:fldCharType="begin"/>
    </w:r>
    <w:r w:rsidRPr="00C82148">
      <w:rPr>
        <w:rFonts w:ascii="Garamond" w:hAnsi="Garamond"/>
        <w:bCs/>
        <w:sz w:val="16"/>
        <w:szCs w:val="16"/>
      </w:rPr>
      <w:instrText xml:space="preserve"> PAGE </w:instrText>
    </w:r>
    <w:r w:rsidRPr="00C82148">
      <w:rPr>
        <w:rFonts w:ascii="Garamond" w:hAnsi="Garamond"/>
        <w:bCs/>
        <w:sz w:val="16"/>
        <w:szCs w:val="16"/>
      </w:rPr>
      <w:fldChar w:fldCharType="separate"/>
    </w:r>
    <w:r w:rsidR="005E3D33">
      <w:rPr>
        <w:rFonts w:ascii="Garamond" w:hAnsi="Garamond"/>
        <w:bCs/>
        <w:noProof/>
        <w:sz w:val="16"/>
        <w:szCs w:val="16"/>
      </w:rPr>
      <w:t>2</w:t>
    </w:r>
    <w:r w:rsidRPr="00C82148">
      <w:rPr>
        <w:rFonts w:ascii="Garamond" w:hAnsi="Garamond"/>
        <w:bCs/>
        <w:sz w:val="16"/>
        <w:szCs w:val="16"/>
      </w:rPr>
      <w:fldChar w:fldCharType="end"/>
    </w:r>
    <w:r w:rsidRPr="00C82148">
      <w:rPr>
        <w:rFonts w:ascii="Garamond" w:hAnsi="Garamond"/>
        <w:bCs/>
        <w:sz w:val="16"/>
        <w:szCs w:val="16"/>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32F6" w14:textId="362CB8E4" w:rsidR="00CD7EC5" w:rsidRPr="00C82148" w:rsidRDefault="00CD7EC5" w:rsidP="000D7041">
    <w:pPr>
      <w:pStyle w:val="Footer"/>
      <w:rPr>
        <w:sz w:val="16"/>
        <w:szCs w:val="16"/>
      </w:rPr>
    </w:pPr>
    <w:r>
      <w:rPr>
        <w:rFonts w:ascii="Garamond" w:hAnsi="Garamond"/>
        <w:bCs/>
        <w:sz w:val="16"/>
        <w:szCs w:val="16"/>
      </w:rPr>
      <w:t xml:space="preserve">Consent for Treatment </w:t>
    </w:r>
    <w:r w:rsidRPr="00C82148">
      <w:rPr>
        <w:rFonts w:ascii="Garamond" w:hAnsi="Garamond"/>
        <w:bCs/>
        <w:sz w:val="16"/>
        <w:szCs w:val="16"/>
      </w:rPr>
      <w:t xml:space="preserve">                          </w:t>
    </w:r>
    <w:r>
      <w:rPr>
        <w:rFonts w:ascii="Garamond" w:hAnsi="Garamond"/>
        <w:bCs/>
        <w:sz w:val="16"/>
        <w:szCs w:val="16"/>
      </w:rPr>
      <w:t xml:space="preserve">                                                                                                                          </w:t>
    </w:r>
    <w:r w:rsidRPr="006347FA">
      <w:rPr>
        <w:rFonts w:ascii="Garamond" w:hAnsi="Garamond"/>
        <w:b/>
        <w:bCs/>
        <w:sz w:val="16"/>
        <w:szCs w:val="16"/>
      </w:rPr>
      <w:t>Section 2.3</w:t>
    </w:r>
    <w:r>
      <w:rPr>
        <w:rFonts w:ascii="Garamond" w:hAnsi="Garamond"/>
        <w:bCs/>
        <w:sz w:val="16"/>
        <w:szCs w:val="16"/>
      </w:rPr>
      <w:t>-</w:t>
    </w:r>
    <w:r w:rsidR="00390663">
      <w:rPr>
        <w:rFonts w:ascii="Garamond" w:hAnsi="Garamond"/>
        <w:bCs/>
        <w:sz w:val="16"/>
        <w:szCs w:val="16"/>
      </w:rPr>
      <w:t>2223M</w:t>
    </w:r>
    <w:r>
      <w:rPr>
        <w:rFonts w:ascii="Garamond" w:hAnsi="Garamond"/>
        <w:bCs/>
        <w:sz w:val="16"/>
        <w:szCs w:val="16"/>
      </w:rPr>
      <w:t xml:space="preserve"> </w:t>
    </w:r>
    <w:r w:rsidRPr="00C82148">
      <w:rPr>
        <w:rFonts w:ascii="Garamond" w:hAnsi="Garamond"/>
        <w:bCs/>
        <w:sz w:val="16"/>
        <w:szCs w:val="16"/>
      </w:rPr>
      <w:t xml:space="preserve">Page </w:t>
    </w:r>
    <w:r w:rsidRPr="00C82148">
      <w:rPr>
        <w:rFonts w:ascii="Garamond" w:hAnsi="Garamond"/>
        <w:bCs/>
        <w:sz w:val="16"/>
        <w:szCs w:val="16"/>
      </w:rPr>
      <w:fldChar w:fldCharType="begin"/>
    </w:r>
    <w:r w:rsidRPr="00C82148">
      <w:rPr>
        <w:rFonts w:ascii="Garamond" w:hAnsi="Garamond"/>
        <w:bCs/>
        <w:sz w:val="16"/>
        <w:szCs w:val="16"/>
      </w:rPr>
      <w:instrText xml:space="preserve"> PAGE </w:instrText>
    </w:r>
    <w:r w:rsidRPr="00C82148">
      <w:rPr>
        <w:rFonts w:ascii="Garamond" w:hAnsi="Garamond"/>
        <w:bCs/>
        <w:sz w:val="16"/>
        <w:szCs w:val="16"/>
      </w:rPr>
      <w:fldChar w:fldCharType="separate"/>
    </w:r>
    <w:r w:rsidR="005E3D33">
      <w:rPr>
        <w:rFonts w:ascii="Garamond" w:hAnsi="Garamond"/>
        <w:bCs/>
        <w:noProof/>
        <w:sz w:val="16"/>
        <w:szCs w:val="16"/>
      </w:rPr>
      <w:t>1</w:t>
    </w:r>
    <w:r w:rsidRPr="00C82148">
      <w:rPr>
        <w:rFonts w:ascii="Garamond" w:hAnsi="Garamond"/>
        <w:bCs/>
        <w:sz w:val="16"/>
        <w:szCs w:val="16"/>
      </w:rPr>
      <w:fldChar w:fldCharType="end"/>
    </w:r>
    <w:r w:rsidRPr="00C82148">
      <w:rPr>
        <w:rFonts w:ascii="Garamond" w:hAnsi="Garamond"/>
        <w:bCs/>
        <w:sz w:val="16"/>
        <w:szCs w:val="16"/>
      </w:rPr>
      <w:t xml:space="preserve"> of 3 </w:t>
    </w:r>
  </w:p>
  <w:p w14:paraId="7331CF32" w14:textId="77777777" w:rsidR="00CD7EC5" w:rsidRPr="000D7041" w:rsidRDefault="00CD7EC5" w:rsidP="000D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05C4" w14:textId="77777777" w:rsidR="00A842E2" w:rsidRDefault="00A842E2">
      <w:r>
        <w:separator/>
      </w:r>
    </w:p>
  </w:footnote>
  <w:footnote w:type="continuationSeparator" w:id="0">
    <w:p w14:paraId="3639125F" w14:textId="77777777" w:rsidR="00A842E2" w:rsidRDefault="00A8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9BE8" w14:textId="77F392F7" w:rsidR="00CD7EC5" w:rsidRPr="00F82990" w:rsidRDefault="00CD7EC5" w:rsidP="001325F2">
    <w:pPr>
      <w:pStyle w:val="Header"/>
      <w:jc w:val="center"/>
      <w:rPr>
        <w:rFonts w:ascii="Garamond" w:hAnsi="Garamond"/>
        <w:b/>
        <w:bCs/>
        <w:sz w:val="32"/>
      </w:rPr>
    </w:pPr>
    <w:r>
      <w:rPr>
        <w:b/>
        <w:bCs/>
        <w:noProof/>
        <w:sz w:val="32"/>
      </w:rPr>
      <w:drawing>
        <wp:inline distT="0" distB="0" distL="0" distR="0" wp14:anchorId="35D0D7D7" wp14:editId="584EA8CE">
          <wp:extent cx="373836" cy="355600"/>
          <wp:effectExtent l="0" t="0" r="7620" b="0"/>
          <wp:docPr id="2" name="Picture 4" descr="AChear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art_Blue.png"/>
                  <pic:cNvPicPr/>
                </pic:nvPicPr>
                <pic:blipFill>
                  <a:blip r:embed="rId1"/>
                  <a:stretch>
                    <a:fillRect/>
                  </a:stretch>
                </pic:blipFill>
                <pic:spPr>
                  <a:xfrm>
                    <a:off x="0" y="0"/>
                    <a:ext cx="373304" cy="355094"/>
                  </a:xfrm>
                  <a:prstGeom prst="rect">
                    <a:avLst/>
                  </a:prstGeom>
                </pic:spPr>
              </pic:pic>
            </a:graphicData>
          </a:graphic>
        </wp:inline>
      </w:drawing>
    </w:r>
    <w:r w:rsidRPr="00C82148">
      <w:rPr>
        <w:rFonts w:ascii="Garamond" w:hAnsi="Garamond"/>
        <w:b/>
        <w:bCs/>
        <w:szCs w:val="24"/>
      </w:rPr>
      <w:t xml:space="preserve"> </w:t>
    </w:r>
    <w:r w:rsidRPr="00F12256">
      <w:rPr>
        <w:rFonts w:ascii="Garamond" w:hAnsi="Garamond"/>
        <w:b/>
        <w:bCs/>
        <w:szCs w:val="24"/>
      </w:rPr>
      <w:t>ALBERTA PROFESSIONAL SERVICES, INC.</w:t>
    </w:r>
  </w:p>
  <w:p w14:paraId="6B776697" w14:textId="77777777" w:rsidR="00CD7EC5" w:rsidRDefault="00CD7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C67D" w14:textId="2F1D4BF9" w:rsidR="00CD7EC5" w:rsidRPr="00F82990" w:rsidRDefault="00CD7EC5" w:rsidP="00E61E11">
    <w:pPr>
      <w:pStyle w:val="Header"/>
      <w:jc w:val="center"/>
      <w:rPr>
        <w:rFonts w:ascii="Garamond" w:hAnsi="Garamond"/>
        <w:b/>
        <w:bCs/>
        <w:sz w:val="32"/>
      </w:rPr>
    </w:pPr>
    <w:r>
      <w:rPr>
        <w:b/>
        <w:bCs/>
        <w:noProof/>
        <w:sz w:val="32"/>
      </w:rPr>
      <w:drawing>
        <wp:inline distT="0" distB="0" distL="0" distR="0" wp14:anchorId="13DFDBEE" wp14:editId="1960EAB9">
          <wp:extent cx="448603" cy="426720"/>
          <wp:effectExtent l="0" t="0" r="8890" b="5080"/>
          <wp:docPr id="5" name="Picture 4" descr="AChear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art_Blue.png"/>
                  <pic:cNvPicPr/>
                </pic:nvPicPr>
                <pic:blipFill>
                  <a:blip r:embed="rId1"/>
                  <a:stretch>
                    <a:fillRect/>
                  </a:stretch>
                </pic:blipFill>
                <pic:spPr>
                  <a:xfrm>
                    <a:off x="0" y="0"/>
                    <a:ext cx="447964" cy="426113"/>
                  </a:xfrm>
                  <a:prstGeom prst="rect">
                    <a:avLst/>
                  </a:prstGeom>
                </pic:spPr>
              </pic:pic>
            </a:graphicData>
          </a:graphic>
        </wp:inline>
      </w:drawing>
    </w:r>
    <w:r w:rsidRPr="00C82148">
      <w:rPr>
        <w:rFonts w:ascii="Garamond" w:hAnsi="Garamond"/>
        <w:b/>
        <w:bCs/>
        <w:szCs w:val="24"/>
      </w:rPr>
      <w:t xml:space="preserve"> </w:t>
    </w:r>
    <w:r w:rsidRPr="00F12256">
      <w:rPr>
        <w:rFonts w:ascii="Garamond" w:hAnsi="Garamond"/>
        <w:b/>
        <w:bCs/>
        <w:szCs w:val="24"/>
      </w:rPr>
      <w:t>ALBERTA PROFESSIONAL SERVICES,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ECFE" w14:textId="77777777" w:rsidR="00CD7EC5" w:rsidRDefault="00CD7EC5">
    <w:pPr>
      <w:pStyle w:val="Heading2"/>
      <w:rPr>
        <w:rFonts w:ascii="Verdana" w:hAnsi="Verdana"/>
        <w:sz w:val="32"/>
      </w:rPr>
    </w:pPr>
    <w:r>
      <w:rPr>
        <w:rFonts w:ascii="Verdana" w:hAnsi="Verdana"/>
        <w:sz w:val="32"/>
      </w:rPr>
      <w:t>ALBERTA PROFESSIONAL SERVICES,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330"/>
    </w:tblGrid>
    <w:tr w:rsidR="00CD7EC5" w14:paraId="7715F062" w14:textId="77777777">
      <w:tc>
        <w:tcPr>
          <w:tcW w:w="5868" w:type="dxa"/>
        </w:tcPr>
        <w:p w14:paraId="50287735" w14:textId="77777777" w:rsidR="00CD7EC5" w:rsidRDefault="00CD7EC5">
          <w:pPr>
            <w:pStyle w:val="Heading1"/>
            <w:rPr>
              <w:rFonts w:ascii="Verdana" w:hAnsi="Verdana"/>
            </w:rPr>
          </w:pPr>
        </w:p>
        <w:p w14:paraId="3B72092A" w14:textId="77777777" w:rsidR="00CD7EC5" w:rsidRDefault="00CD7EC5">
          <w:pPr>
            <w:pStyle w:val="Heading1"/>
            <w:rPr>
              <w:rFonts w:ascii="Verdana" w:hAnsi="Verdana"/>
            </w:rPr>
          </w:pPr>
          <w:r>
            <w:rPr>
              <w:rFonts w:ascii="Verdana" w:hAnsi="Verdana"/>
            </w:rPr>
            <w:t>YOUTH RESIDENTIAL SERVICES MANUAL</w:t>
          </w:r>
        </w:p>
        <w:p w14:paraId="20D67317" w14:textId="77777777" w:rsidR="00CD7EC5" w:rsidRDefault="00CD7EC5">
          <w:pPr>
            <w:jc w:val="center"/>
            <w:rPr>
              <w:rFonts w:ascii="Verdana" w:hAnsi="Verdana"/>
            </w:rPr>
          </w:pPr>
        </w:p>
      </w:tc>
      <w:tc>
        <w:tcPr>
          <w:tcW w:w="3330" w:type="dxa"/>
        </w:tcPr>
        <w:p w14:paraId="5E0A033C" w14:textId="77777777" w:rsidR="00CD7EC5" w:rsidRDefault="00CD7EC5">
          <w:pPr>
            <w:jc w:val="both"/>
            <w:rPr>
              <w:rFonts w:ascii="Courier New" w:hAnsi="Courier New"/>
              <w:b/>
              <w:sz w:val="20"/>
            </w:rPr>
          </w:pPr>
          <w:r>
            <w:rPr>
              <w:rFonts w:ascii="Courier New" w:hAnsi="Courier New"/>
              <w:b/>
              <w:sz w:val="20"/>
            </w:rPr>
            <w:t>Approved by/Date:</w:t>
          </w:r>
        </w:p>
        <w:p w14:paraId="412AF262" w14:textId="77777777" w:rsidR="00CD7EC5" w:rsidRDefault="00CD7EC5">
          <w:pPr>
            <w:jc w:val="both"/>
            <w:rPr>
              <w:rFonts w:ascii="Courier New" w:hAnsi="Courier New"/>
              <w:b/>
              <w:sz w:val="20"/>
            </w:rPr>
          </w:pPr>
        </w:p>
        <w:p w14:paraId="27A16E6C" w14:textId="77777777" w:rsidR="00CD7EC5" w:rsidRDefault="00CD7EC5">
          <w:pPr>
            <w:jc w:val="both"/>
            <w:rPr>
              <w:rFonts w:ascii="Lucida Handwriting" w:hAnsi="Lucida Handwriting"/>
              <w:i/>
            </w:rPr>
          </w:pPr>
          <w:r>
            <w:rPr>
              <w:rFonts w:ascii="Lucida Handwriting" w:hAnsi="Lucida Handwriting"/>
              <w:i/>
            </w:rPr>
            <w:t>Jim Kirby, March 5, 2003</w:t>
          </w:r>
        </w:p>
      </w:tc>
    </w:tr>
    <w:tr w:rsidR="00CD7EC5" w14:paraId="732366F8" w14:textId="77777777">
      <w:tc>
        <w:tcPr>
          <w:tcW w:w="5868" w:type="dxa"/>
        </w:tcPr>
        <w:p w14:paraId="1FB3E6ED" w14:textId="77777777" w:rsidR="00CD7EC5" w:rsidRDefault="00CD7EC5">
          <w:pPr>
            <w:pStyle w:val="Heading2"/>
            <w:rPr>
              <w:b w:val="0"/>
            </w:rPr>
          </w:pPr>
          <w:r>
            <w:t>Guidelines for Independent Living Services</w:t>
          </w:r>
        </w:p>
      </w:tc>
      <w:tc>
        <w:tcPr>
          <w:tcW w:w="3330" w:type="dxa"/>
        </w:tcPr>
        <w:p w14:paraId="53AEC75F" w14:textId="77777777" w:rsidR="00CD7EC5" w:rsidRDefault="00CD7EC5">
          <w:pPr>
            <w:pStyle w:val="Heading2"/>
          </w:pPr>
          <w:r>
            <w:t xml:space="preserve">Section 2.40, Page </w:t>
          </w:r>
          <w:r>
            <w:fldChar w:fldCharType="begin"/>
          </w:r>
          <w:r>
            <w:instrText xml:space="preserve"> PAGE </w:instrText>
          </w:r>
          <w:r>
            <w:fldChar w:fldCharType="separate"/>
          </w:r>
          <w:r>
            <w:rPr>
              <w:noProof/>
            </w:rPr>
            <w:t>1</w:t>
          </w:r>
          <w:r>
            <w:rPr>
              <w:noProof/>
            </w:rPr>
            <w:fldChar w:fldCharType="end"/>
          </w:r>
          <w:r>
            <w:t xml:space="preserve"> of </w:t>
          </w:r>
          <w:fldSimple w:instr=" NUMPAGES ">
            <w:r w:rsidR="005E3D33">
              <w:rPr>
                <w:noProof/>
              </w:rPr>
              <w:t>3</w:t>
            </w:r>
          </w:fldSimple>
        </w:p>
      </w:tc>
    </w:tr>
  </w:tbl>
  <w:p w14:paraId="303221AB" w14:textId="77777777" w:rsidR="00CD7EC5" w:rsidRDefault="00CD7EC5">
    <w:pPr>
      <w:pStyle w:val="Header"/>
    </w:pPr>
  </w:p>
  <w:p w14:paraId="0E42746A" w14:textId="77777777" w:rsidR="00CD7EC5" w:rsidRDefault="00CD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55E6D"/>
    <w:multiLevelType w:val="hybridMultilevel"/>
    <w:tmpl w:val="D5CA63F8"/>
    <w:lvl w:ilvl="0" w:tplc="9EE8A1B0">
      <w:start w:val="1"/>
      <w:numFmt w:val="decimal"/>
      <w:lvlText w:val="%1."/>
      <w:lvlJc w:val="left"/>
      <w:pPr>
        <w:tabs>
          <w:tab w:val="num" w:pos="360"/>
        </w:tabs>
        <w:ind w:left="360" w:hanging="360"/>
      </w:pPr>
      <w:rPr>
        <w:rFonts w:ascii="Times New Roman" w:hAnsi="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CE20F6">
      <w:start w:val="1"/>
      <w:numFmt w:val="upperLetter"/>
      <w:lvlText w:val="%2."/>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A51E8D"/>
    <w:multiLevelType w:val="hybridMultilevel"/>
    <w:tmpl w:val="43BE4EA4"/>
    <w:lvl w:ilvl="0" w:tplc="45B6E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538158">
    <w:abstractNumId w:val="0"/>
  </w:num>
  <w:num w:numId="2" w16cid:durableId="4884419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A4"/>
    <w:rsid w:val="000250DE"/>
    <w:rsid w:val="000B7719"/>
    <w:rsid w:val="000C1A51"/>
    <w:rsid w:val="000C341E"/>
    <w:rsid w:val="000D7041"/>
    <w:rsid w:val="000F4109"/>
    <w:rsid w:val="00115BD1"/>
    <w:rsid w:val="001200FC"/>
    <w:rsid w:val="001325F2"/>
    <w:rsid w:val="00133243"/>
    <w:rsid w:val="00145280"/>
    <w:rsid w:val="00153339"/>
    <w:rsid w:val="00167094"/>
    <w:rsid w:val="00192EA4"/>
    <w:rsid w:val="001B10E5"/>
    <w:rsid w:val="001D366B"/>
    <w:rsid w:val="002129BB"/>
    <w:rsid w:val="00232A24"/>
    <w:rsid w:val="00232BC5"/>
    <w:rsid w:val="00265229"/>
    <w:rsid w:val="002B28F9"/>
    <w:rsid w:val="002D15DF"/>
    <w:rsid w:val="002D34A5"/>
    <w:rsid w:val="002E199B"/>
    <w:rsid w:val="002F02F9"/>
    <w:rsid w:val="003071DA"/>
    <w:rsid w:val="00324ECB"/>
    <w:rsid w:val="00390663"/>
    <w:rsid w:val="003C77D7"/>
    <w:rsid w:val="003F7563"/>
    <w:rsid w:val="00401585"/>
    <w:rsid w:val="004028FE"/>
    <w:rsid w:val="00427EF2"/>
    <w:rsid w:val="004421CE"/>
    <w:rsid w:val="00451E84"/>
    <w:rsid w:val="00460B4E"/>
    <w:rsid w:val="00466194"/>
    <w:rsid w:val="00475A6F"/>
    <w:rsid w:val="00480509"/>
    <w:rsid w:val="00491D88"/>
    <w:rsid w:val="004B182A"/>
    <w:rsid w:val="005003F2"/>
    <w:rsid w:val="00511F01"/>
    <w:rsid w:val="00581326"/>
    <w:rsid w:val="00583813"/>
    <w:rsid w:val="005B3436"/>
    <w:rsid w:val="005E3D33"/>
    <w:rsid w:val="005F4086"/>
    <w:rsid w:val="005F5EBC"/>
    <w:rsid w:val="0060376A"/>
    <w:rsid w:val="00630DF2"/>
    <w:rsid w:val="006347FA"/>
    <w:rsid w:val="00645928"/>
    <w:rsid w:val="00654F18"/>
    <w:rsid w:val="00694BA4"/>
    <w:rsid w:val="006A0671"/>
    <w:rsid w:val="006B4B94"/>
    <w:rsid w:val="006E2FA9"/>
    <w:rsid w:val="006E7F3A"/>
    <w:rsid w:val="00702C04"/>
    <w:rsid w:val="007042F4"/>
    <w:rsid w:val="00760C36"/>
    <w:rsid w:val="00772057"/>
    <w:rsid w:val="007B3894"/>
    <w:rsid w:val="007B7232"/>
    <w:rsid w:val="007C2BF6"/>
    <w:rsid w:val="007E0394"/>
    <w:rsid w:val="007F2024"/>
    <w:rsid w:val="008148C9"/>
    <w:rsid w:val="00817347"/>
    <w:rsid w:val="0082751E"/>
    <w:rsid w:val="008578A5"/>
    <w:rsid w:val="008626BB"/>
    <w:rsid w:val="008B31FA"/>
    <w:rsid w:val="008B7493"/>
    <w:rsid w:val="008C14A0"/>
    <w:rsid w:val="008D23AB"/>
    <w:rsid w:val="008D4355"/>
    <w:rsid w:val="008D6219"/>
    <w:rsid w:val="008E1B35"/>
    <w:rsid w:val="008F7D50"/>
    <w:rsid w:val="00901006"/>
    <w:rsid w:val="00904199"/>
    <w:rsid w:val="00940918"/>
    <w:rsid w:val="00943FBE"/>
    <w:rsid w:val="00945F6C"/>
    <w:rsid w:val="009A4C9E"/>
    <w:rsid w:val="009A71B5"/>
    <w:rsid w:val="009D574E"/>
    <w:rsid w:val="009E3ECA"/>
    <w:rsid w:val="00A07545"/>
    <w:rsid w:val="00A5744E"/>
    <w:rsid w:val="00A7374A"/>
    <w:rsid w:val="00A842E2"/>
    <w:rsid w:val="00A919BB"/>
    <w:rsid w:val="00AF2158"/>
    <w:rsid w:val="00B257AA"/>
    <w:rsid w:val="00B4397C"/>
    <w:rsid w:val="00B513B8"/>
    <w:rsid w:val="00B6359C"/>
    <w:rsid w:val="00B94377"/>
    <w:rsid w:val="00C24A92"/>
    <w:rsid w:val="00C334EF"/>
    <w:rsid w:val="00C53B26"/>
    <w:rsid w:val="00C63FFA"/>
    <w:rsid w:val="00C81F8B"/>
    <w:rsid w:val="00C82148"/>
    <w:rsid w:val="00CC08AF"/>
    <w:rsid w:val="00CD7EC5"/>
    <w:rsid w:val="00CE1553"/>
    <w:rsid w:val="00CE3502"/>
    <w:rsid w:val="00D75283"/>
    <w:rsid w:val="00D85BCA"/>
    <w:rsid w:val="00D95C1F"/>
    <w:rsid w:val="00DB3E82"/>
    <w:rsid w:val="00DC1C03"/>
    <w:rsid w:val="00DD280D"/>
    <w:rsid w:val="00DD6025"/>
    <w:rsid w:val="00DE7151"/>
    <w:rsid w:val="00DF6611"/>
    <w:rsid w:val="00E06387"/>
    <w:rsid w:val="00E141A6"/>
    <w:rsid w:val="00E16B78"/>
    <w:rsid w:val="00E61E11"/>
    <w:rsid w:val="00E74D97"/>
    <w:rsid w:val="00F043BA"/>
    <w:rsid w:val="00F47F30"/>
    <w:rsid w:val="00F50042"/>
    <w:rsid w:val="00F649ED"/>
    <w:rsid w:val="00F947EA"/>
    <w:rsid w:val="00F97E5B"/>
    <w:rsid w:val="00FD4263"/>
    <w:rsid w:val="00FE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6A002"/>
  <w15:docId w15:val="{4E7055C9-648D-AF46-BF94-2BFADD77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 w:val="left" w:pos="5040"/>
        <w:tab w:val="left" w:pos="5760"/>
        <w:tab w:val="left" w:pos="6480"/>
        <w:tab w:val="left" w:pos="7200"/>
        <w:tab w:val="left" w:pos="7920"/>
        <w:tab w:val="left" w:pos="8640"/>
        <w:tab w:val="right" w:pos="9360"/>
      </w:tabs>
      <w:jc w:val="center"/>
      <w:outlineLvl w:val="0"/>
    </w:pPr>
    <w:rPr>
      <w:rFonts w:ascii="Courier New" w:hAnsi="Courier New"/>
      <w:b/>
      <w:sz w:val="48"/>
    </w:rPr>
  </w:style>
  <w:style w:type="paragraph" w:styleId="Heading2">
    <w:name w:val="heading 2"/>
    <w:basedOn w:val="Normal"/>
    <w:next w:val="Normal"/>
    <w:qFormat/>
    <w:pPr>
      <w:keepNext/>
      <w:widowControl/>
      <w:tabs>
        <w:tab w:val="center" w:pos="4680"/>
        <w:tab w:val="left" w:pos="5040"/>
        <w:tab w:val="left" w:pos="5760"/>
        <w:tab w:val="left" w:pos="6480"/>
        <w:tab w:val="left" w:pos="7200"/>
        <w:tab w:val="left" w:pos="7920"/>
        <w:tab w:val="left" w:pos="8640"/>
        <w:tab w:val="right" w:pos="9360"/>
      </w:tabs>
      <w:jc w:val="center"/>
      <w:outlineLvl w:val="1"/>
    </w:pPr>
    <w:rPr>
      <w:b/>
      <w:sz w:val="50"/>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right" w:pos="9360"/>
      </w:tabs>
      <w:jc w:val="center"/>
      <w:outlineLvl w:val="2"/>
    </w:pPr>
    <w:rPr>
      <w:rFonts w:ascii="Courier New" w:hAnsi="Courier New"/>
      <w:b/>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3"/>
    </w:pPr>
    <w:rPr>
      <w:rFonts w:ascii="Courier New" w:hAnsi="Courier New"/>
      <w:u w:val="single"/>
    </w:rPr>
  </w:style>
  <w:style w:type="paragraph" w:styleId="Heading5">
    <w:name w:val="heading 5"/>
    <w:basedOn w:val="Normal"/>
    <w:next w:val="Normal"/>
    <w:qFormat/>
    <w:pPr>
      <w:keepNext/>
      <w:widowControl/>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i/>
      <w:iCs/>
    </w:rPr>
  </w:style>
  <w:style w:type="paragraph" w:styleId="Heading6">
    <w:name w:val="heading 6"/>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5"/>
    </w:pPr>
    <w:rPr>
      <w:b/>
      <w:bCs/>
      <w:i/>
      <w:iCs/>
      <w:u w:val="single"/>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center"/>
      <w:outlineLvl w:val="6"/>
    </w:pPr>
    <w:rPr>
      <w:b/>
      <w:bCs/>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outlineLvl w:val="7"/>
    </w:pPr>
    <w:rPr>
      <w:rFonts w:ascii="Courier New" w:hAnsi="Courier New"/>
      <w:b/>
      <w:bCs/>
      <w:i/>
      <w:iCs/>
      <w:u w:val="single"/>
    </w:rPr>
  </w:style>
  <w:style w:type="paragraph" w:styleId="Heading9">
    <w:name w:val="heading 9"/>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outlineLvl w:val="8"/>
    </w:pPr>
    <w:rPr>
      <w:rFonts w:ascii="Courier New" w:hAnsi="Courier New"/>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In">
    <w:name w:val="Body Text In"/>
    <w:basedOn w:val="Normal"/>
    <w:pPr>
      <w:ind w:firstLine="8460"/>
      <w:jc w:val="both"/>
    </w:pPr>
    <w:rPr>
      <w:rFonts w:ascii="Courier" w:hAnsi="Courier"/>
    </w:rPr>
  </w:style>
  <w:style w:type="paragraph" w:customStyle="1" w:styleId="level1">
    <w:name w:val="_level1"/>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style>
  <w:style w:type="paragraph" w:styleId="BodyTextIndent">
    <w:name w:val="Body Text Indent"/>
    <w:basedOn w:val="Normal"/>
    <w:pPr>
      <w:widowControl/>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pPr>
    <w:rPr>
      <w:rFonts w:ascii="Courier New" w:hAnsi="Courier New"/>
    </w:rPr>
  </w:style>
  <w:style w:type="paragraph" w:styleId="BodyTextIndent2">
    <w:name w:val="Body Text Inden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Pr>
      <w:rFonts w:ascii="Courier New" w:hAnsi="Courier New"/>
    </w:rPr>
  </w:style>
  <w:style w:type="paragraph" w:styleId="BodyTextIndent3">
    <w:name w:val="Body Text Inden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rFonts w:ascii="Courier New" w:hAnsi="Courier New"/>
    </w:rPr>
  </w:style>
  <w:style w:type="paragraph" w:styleId="BodyText">
    <w:name w:val="Body Text"/>
    <w:basedOn w:val="Normal"/>
    <w:pPr>
      <w:jc w:val="both"/>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iCs/>
    </w:rPr>
  </w:style>
  <w:style w:type="paragraph" w:styleId="BodyText3">
    <w:name w:val="Body Text 3"/>
    <w:basedOn w:val="Normal"/>
    <w:pPr>
      <w:widowControl/>
      <w:jc w:val="right"/>
    </w:pPr>
    <w:rPr>
      <w:rFonts w:ascii="Courier New" w:hAnsi="Courier New" w:cs="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widowControl/>
    </w:pPr>
    <w:rPr>
      <w:rFonts w:ascii="Courier New" w:hAnsi="Courier New"/>
      <w:b/>
      <w:bCs/>
    </w:rPr>
  </w:style>
  <w:style w:type="paragraph" w:styleId="BlockText">
    <w:name w:val="Block Text"/>
    <w:basedOn w:val="Normal"/>
    <w:pPr>
      <w:widowControl/>
      <w:spacing w:line="480" w:lineRule="auto"/>
      <w:ind w:left="-720" w:right="-720"/>
    </w:pPr>
    <w:rPr>
      <w:rFonts w:ascii="Courier New" w:hAnsi="Courier New"/>
    </w:rPr>
  </w:style>
  <w:style w:type="paragraph" w:styleId="FootnoteText">
    <w:name w:val="footnote text"/>
    <w:basedOn w:val="Normal"/>
    <w:semiHidden/>
    <w:pPr>
      <w:widowControl/>
    </w:pPr>
    <w:rPr>
      <w:snapToGrid/>
      <w:sz w:val="20"/>
    </w:rPr>
  </w:style>
  <w:style w:type="paragraph" w:styleId="DocumentMap">
    <w:name w:val="Document Map"/>
    <w:basedOn w:val="Normal"/>
    <w:semiHidden/>
    <w:pPr>
      <w:widowControl/>
      <w:shd w:val="clear" w:color="auto" w:fill="000080"/>
    </w:pPr>
    <w:rPr>
      <w:rFonts w:ascii="Tahoma" w:hAnsi="Tahoma"/>
      <w:snapToGrid/>
      <w:szCs w:val="24"/>
    </w:rPr>
  </w:style>
  <w:style w:type="paragraph" w:styleId="Title">
    <w:name w:val="Title"/>
    <w:basedOn w:val="Normal"/>
    <w:qFormat/>
    <w:pPr>
      <w:widowControl/>
      <w:jc w:val="center"/>
    </w:pPr>
    <w:rPr>
      <w:rFonts w:ascii="Arial" w:hAnsi="Arial" w:cs="Arial"/>
      <w:b/>
      <w:bCs/>
      <w:snapToGrid/>
      <w:sz w:val="20"/>
      <w:szCs w:val="24"/>
    </w:rPr>
  </w:style>
  <w:style w:type="character" w:customStyle="1" w:styleId="HeaderChar">
    <w:name w:val="Header Char"/>
    <w:basedOn w:val="DefaultParagraphFont"/>
    <w:link w:val="Header"/>
    <w:rsid w:val="00E61E11"/>
    <w:rPr>
      <w:snapToGrid w:val="0"/>
      <w:sz w:val="24"/>
    </w:rPr>
  </w:style>
  <w:style w:type="paragraph" w:styleId="BalloonText">
    <w:name w:val="Balloon Text"/>
    <w:basedOn w:val="Normal"/>
    <w:link w:val="BalloonTextChar"/>
    <w:rsid w:val="00E61E11"/>
    <w:rPr>
      <w:rFonts w:ascii="Lucida Grande" w:hAnsi="Lucida Grande" w:cs="Lucida Grande"/>
      <w:sz w:val="18"/>
      <w:szCs w:val="18"/>
    </w:rPr>
  </w:style>
  <w:style w:type="character" w:customStyle="1" w:styleId="BalloonTextChar">
    <w:name w:val="Balloon Text Char"/>
    <w:basedOn w:val="DefaultParagraphFont"/>
    <w:link w:val="BalloonText"/>
    <w:rsid w:val="00E61E11"/>
    <w:rPr>
      <w:rFonts w:ascii="Lucida Grande" w:hAnsi="Lucida Grande" w:cs="Lucida Grande"/>
      <w:snapToGrid w:val="0"/>
      <w:sz w:val="18"/>
      <w:szCs w:val="18"/>
    </w:rPr>
  </w:style>
  <w:style w:type="paragraph" w:styleId="ListParagraph">
    <w:name w:val="List Paragraph"/>
    <w:basedOn w:val="Normal"/>
    <w:uiPriority w:val="34"/>
    <w:qFormat/>
    <w:rsid w:val="00324ECB"/>
    <w:pPr>
      <w:ind w:left="720"/>
      <w:contextualSpacing/>
    </w:pPr>
  </w:style>
  <w:style w:type="character" w:customStyle="1" w:styleId="FooterChar">
    <w:name w:val="Footer Char"/>
    <w:basedOn w:val="DefaultParagraphFont"/>
    <w:link w:val="Footer"/>
    <w:uiPriority w:val="99"/>
    <w:rsid w:val="000D7041"/>
    <w:rPr>
      <w:snapToGrid w:val="0"/>
      <w:sz w:val="24"/>
    </w:rPr>
  </w:style>
  <w:style w:type="paragraph" w:customStyle="1" w:styleId="Quick1">
    <w:name w:val="Quick 1."/>
    <w:rsid w:val="00C53B26"/>
    <w:pPr>
      <w:widowControl w:val="0"/>
      <w:autoSpaceDE w:val="0"/>
      <w:autoSpaceDN w:val="0"/>
      <w:adjustRightInd w:val="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347C-6127-5E46-A784-5A2F8BA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Admission agreement Section 2.6</vt:lpstr>
    </vt:vector>
  </TitlesOfParts>
  <Company>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Admission agreement Section 2.6</dc:title>
  <dc:subject/>
  <dc:creator>Heather E. McCalman</dc:creator>
  <cp:keywords/>
  <dc:description/>
  <cp:lastModifiedBy>Jenny Gadd</cp:lastModifiedBy>
  <cp:revision>2</cp:revision>
  <cp:lastPrinted>2015-11-05T16:38:00Z</cp:lastPrinted>
  <dcterms:created xsi:type="dcterms:W3CDTF">2023-05-03T16:32:00Z</dcterms:created>
  <dcterms:modified xsi:type="dcterms:W3CDTF">2023-05-03T16:32:00Z</dcterms:modified>
</cp:coreProperties>
</file>